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C7" w:rsidRDefault="00F35FC7" w:rsidP="00F35FC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Фестиваль «Театральное Приволжье» запущен 27 марта 2019 года по инициативе полномочного представителя в соответствии с Указом Президента Российской Федерации об объявлении 2019 года «Годом театра».</w:t>
      </w:r>
    </w:p>
    <w:p w:rsidR="00F35FC7" w:rsidRDefault="00F35FC7" w:rsidP="00F35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  <w:u w:val="single"/>
        </w:rPr>
        <w:t>Участники проекта:</w:t>
      </w:r>
    </w:p>
    <w:p w:rsidR="00F35FC7" w:rsidRDefault="00F35FC7" w:rsidP="00F35FC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1. Студенческие (молодежные) театральные коллективы (в составе – студенты и аспиранты, обучающиеся в ВУЗах). Возраст – до 30 лет.</w:t>
      </w:r>
    </w:p>
    <w:p w:rsidR="00F35FC7" w:rsidRDefault="00F35FC7" w:rsidP="00F35FC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2. Школьные (детские) театральные коллективы и детские театральные студии (с ограничением по возрасту 6-17 лет).</w:t>
      </w:r>
    </w:p>
    <w:p w:rsidR="00F35FC7" w:rsidRDefault="00F35FC7" w:rsidP="00F35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  <w:u w:val="single"/>
        </w:rPr>
        <w:t>Этапы проведения проекта:</w:t>
      </w:r>
    </w:p>
    <w:p w:rsidR="00F35FC7" w:rsidRDefault="00F35FC7" w:rsidP="00F35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b/>
          <w:bCs/>
          <w:color w:val="3C4141"/>
        </w:rPr>
        <w:t>1 этап. Региональный </w:t>
      </w:r>
      <w:r>
        <w:rPr>
          <w:rFonts w:ascii="Arial" w:hAnsi="Arial" w:cs="Arial"/>
          <w:color w:val="3C4141"/>
        </w:rPr>
        <w:t>(отборочный тур в регионах, расположенных в пределах ПФО). Сроки проведения: 28 марта – 31 июля 2019 года. Основное содержание: проведение региональных отборочных мероприятий, определение победителей фестиваля в двух номинациях (студенческие и школьные театры). Создание видеоверсий спектаклей-победителей.</w:t>
      </w:r>
    </w:p>
    <w:p w:rsidR="00F35FC7" w:rsidRDefault="00F35FC7" w:rsidP="00F35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4141"/>
        </w:rPr>
      </w:pPr>
      <w:proofErr w:type="spellStart"/>
      <w:r>
        <w:rPr>
          <w:rFonts w:ascii="Arial" w:hAnsi="Arial" w:cs="Arial"/>
          <w:i/>
          <w:iCs/>
          <w:color w:val="3C4141"/>
          <w:u w:val="single"/>
        </w:rPr>
        <w:t>Справочно</w:t>
      </w:r>
      <w:proofErr w:type="spellEnd"/>
      <w:r>
        <w:rPr>
          <w:rFonts w:ascii="Arial" w:hAnsi="Arial" w:cs="Arial"/>
          <w:i/>
          <w:iCs/>
          <w:color w:val="3C4141"/>
        </w:rPr>
        <w:t xml:space="preserve">: В 2019 году региональный этап завершился 31 июля. Участие </w:t>
      </w:r>
      <w:proofErr w:type="gramStart"/>
      <w:r>
        <w:rPr>
          <w:rFonts w:ascii="Arial" w:hAnsi="Arial" w:cs="Arial"/>
          <w:i/>
          <w:iCs/>
          <w:color w:val="3C4141"/>
        </w:rPr>
        <w:t>в приняли</w:t>
      </w:r>
      <w:proofErr w:type="gramEnd"/>
      <w:r>
        <w:rPr>
          <w:rFonts w:ascii="Arial" w:hAnsi="Arial" w:cs="Arial"/>
          <w:i/>
          <w:iCs/>
          <w:color w:val="3C4141"/>
        </w:rPr>
        <w:t xml:space="preserve"> 483 театральных коллектива (114 студенческих (молодежных) театров и 369 школьных). Общий охват участников составил </w:t>
      </w:r>
      <w:r>
        <w:rPr>
          <w:rFonts w:ascii="Arial" w:hAnsi="Arial" w:cs="Arial"/>
          <w:b/>
          <w:bCs/>
          <w:i/>
          <w:iCs/>
          <w:color w:val="3C4141"/>
        </w:rPr>
        <w:t>более 100 тыс. чел</w:t>
      </w:r>
      <w:r>
        <w:rPr>
          <w:rFonts w:ascii="Arial" w:hAnsi="Arial" w:cs="Arial"/>
          <w:i/>
          <w:iCs/>
          <w:color w:val="3C4141"/>
        </w:rPr>
        <w:t>. В том числе количество актеров театров, принявших участие в конкурсных постановках, – 6990 чел. Количество зрителей, посетивших конкурсные спектакли, около 115 тыс. чел.</w:t>
      </w:r>
    </w:p>
    <w:p w:rsidR="00F35FC7" w:rsidRDefault="00F35FC7" w:rsidP="00F35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b/>
          <w:bCs/>
          <w:color w:val="3C4141"/>
        </w:rPr>
        <w:t>2 этап. Окружной. </w:t>
      </w:r>
      <w:r>
        <w:rPr>
          <w:rFonts w:ascii="Arial" w:hAnsi="Arial" w:cs="Arial"/>
          <w:color w:val="3C4141"/>
        </w:rPr>
        <w:t>Сроки проведения: 1 августа – 31 октября 2019 года. Основное содержание: размещение видеоверсий спектаклей на сайте Фестиваля, прокат видеоверсий спектаклей по региональным телевизионным каналам и в Интернете.</w:t>
      </w:r>
    </w:p>
    <w:p w:rsidR="00F35FC7" w:rsidRDefault="00F35FC7" w:rsidP="00F35FC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В настоящее время видеоверсии и трейлеры спектаклей победителей и участников регионального этапа размещены на сайте Фестиваля. С 1 октября организован их показ на региональных телевизионных каналах.</w:t>
      </w:r>
    </w:p>
    <w:p w:rsidR="00F35FC7" w:rsidRDefault="00F35FC7" w:rsidP="00F35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b/>
          <w:bCs/>
          <w:color w:val="3C4141"/>
        </w:rPr>
        <w:t>3 Этап. Финальный.</w:t>
      </w:r>
      <w:r>
        <w:rPr>
          <w:rFonts w:ascii="Arial" w:hAnsi="Arial" w:cs="Arial"/>
          <w:color w:val="3C4141"/>
        </w:rPr>
        <w:t> Сроки проведения: ноябрь 2019 года.  Основное содержание: организация телефонного СМС-голосования, создание программы на телевидении с определением победителей Фестиваля в прямом эфире.</w:t>
      </w:r>
    </w:p>
    <w:p w:rsidR="00F35FC7" w:rsidRDefault="00F35FC7" w:rsidP="00F35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b/>
          <w:bCs/>
          <w:color w:val="3C4141"/>
        </w:rPr>
        <w:t>Победители.</w:t>
      </w:r>
    </w:p>
    <w:p w:rsidR="00F35FC7" w:rsidRDefault="00F35FC7" w:rsidP="00F35FC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Победители определяются народным голосованием и получают целевые гранты на постановку нового спектакля.</w:t>
      </w:r>
    </w:p>
    <w:p w:rsidR="00F35FC7" w:rsidRDefault="00F35FC7" w:rsidP="00F35FC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Экспертной комиссией определяются победители в номинациях:</w:t>
      </w:r>
    </w:p>
    <w:p w:rsidR="00F35FC7" w:rsidRDefault="00F35FC7" w:rsidP="00F35FC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- лучшая режиссерская работа;</w:t>
      </w:r>
    </w:p>
    <w:p w:rsidR="00F35FC7" w:rsidRDefault="00F35FC7" w:rsidP="00F35FC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- лучший актер;</w:t>
      </w:r>
    </w:p>
    <w:p w:rsidR="00F35FC7" w:rsidRDefault="00F35FC7" w:rsidP="00F35FC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- лучшая актриса.</w:t>
      </w:r>
    </w:p>
    <w:p w:rsidR="00F35FC7" w:rsidRDefault="00F35FC7" w:rsidP="00F35F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b/>
          <w:bCs/>
          <w:color w:val="3C4141"/>
        </w:rPr>
        <w:t>Конкурс Афиш.</w:t>
      </w:r>
    </w:p>
    <w:p w:rsidR="00F35FC7" w:rsidRDefault="00F35FC7" w:rsidP="00F35FC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В целях привлечения интереса молодежи округа к Фестивалю и поддержки инициатив молодежи в сфере дизайна и современного художественного творчества запущен Конкурс на лучшую разработку афиши и плаката Фестиваля.</w:t>
      </w:r>
    </w:p>
    <w:p w:rsidR="00F35FC7" w:rsidRDefault="00F35FC7" w:rsidP="00F35FC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lastRenderedPageBreak/>
        <w:t>Конкурс проводится в период с 1 июля по 30 октября 2019 года:</w:t>
      </w:r>
    </w:p>
    <w:p w:rsidR="00F35FC7" w:rsidRDefault="00F35FC7" w:rsidP="00F35FC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- подача заявок в период с 1 июля по 30 сентября 2019 года;</w:t>
      </w:r>
    </w:p>
    <w:p w:rsidR="00F35FC7" w:rsidRDefault="00F35FC7" w:rsidP="00F35FC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- экспертная оценка в период с 1 по 30 октября 2019 года;</w:t>
      </w:r>
    </w:p>
    <w:p w:rsidR="00F35FC7" w:rsidRDefault="00F35FC7" w:rsidP="00F35FC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- подведение итогов в период с 30 октября по 30 ноября 2019 года.</w:t>
      </w:r>
    </w:p>
    <w:p w:rsidR="00F35FC7" w:rsidRDefault="00F35FC7" w:rsidP="00F35FC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C4141"/>
        </w:rPr>
      </w:pPr>
      <w:r>
        <w:rPr>
          <w:rFonts w:ascii="Arial" w:hAnsi="Arial" w:cs="Arial"/>
          <w:color w:val="3C4141"/>
        </w:rPr>
        <w:t>Лучшие афиши будут представлены в галерее в ходе итогового мероприятия проекта в декабре текущего года.</w:t>
      </w:r>
    </w:p>
    <w:p w:rsidR="00B04D97" w:rsidRDefault="00B04D97">
      <w:bookmarkStart w:id="0" w:name="_GoBack"/>
      <w:bookmarkEnd w:id="0"/>
    </w:p>
    <w:sectPr w:rsidR="00B0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94"/>
    <w:rsid w:val="008B5C24"/>
    <w:rsid w:val="00B04D97"/>
    <w:rsid w:val="00B74494"/>
    <w:rsid w:val="00F3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B0E83-1239-49D6-9BBE-A04AFB39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2021-04-12T14:17:00Z</dcterms:created>
  <dcterms:modified xsi:type="dcterms:W3CDTF">2021-04-12T14:17:00Z</dcterms:modified>
</cp:coreProperties>
</file>