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6D" w:rsidRPr="0051137E" w:rsidRDefault="003E596D" w:rsidP="00E57CF6">
      <w:pPr>
        <w:jc w:val="center"/>
        <w:rPr>
          <w:b/>
          <w:caps/>
          <w:sz w:val="27"/>
          <w:szCs w:val="27"/>
        </w:rPr>
      </w:pPr>
      <w:r w:rsidRPr="0051137E">
        <w:rPr>
          <w:b/>
          <w:caps/>
          <w:sz w:val="27"/>
          <w:szCs w:val="27"/>
        </w:rPr>
        <w:t>Информация</w:t>
      </w:r>
      <w:bookmarkStart w:id="0" w:name="_GoBack"/>
      <w:bookmarkEnd w:id="0"/>
    </w:p>
    <w:p w:rsidR="00DF2ADE" w:rsidRPr="0051137E" w:rsidRDefault="007E46FF" w:rsidP="00E57CF6">
      <w:pPr>
        <w:jc w:val="center"/>
        <w:rPr>
          <w:b/>
          <w:sz w:val="27"/>
          <w:szCs w:val="27"/>
        </w:rPr>
      </w:pPr>
      <w:r w:rsidRPr="0051137E">
        <w:rPr>
          <w:b/>
          <w:sz w:val="27"/>
          <w:szCs w:val="27"/>
        </w:rPr>
        <w:t>о</w:t>
      </w:r>
      <w:r w:rsidR="00D6221E" w:rsidRPr="0051137E">
        <w:rPr>
          <w:b/>
          <w:sz w:val="27"/>
          <w:szCs w:val="27"/>
        </w:rPr>
        <w:t>б</w:t>
      </w:r>
      <w:r w:rsidRPr="0051137E">
        <w:rPr>
          <w:b/>
          <w:sz w:val="27"/>
          <w:szCs w:val="27"/>
        </w:rPr>
        <w:t xml:space="preserve"> </w:t>
      </w:r>
      <w:r w:rsidR="00B643D8" w:rsidRPr="0051137E">
        <w:rPr>
          <w:b/>
          <w:sz w:val="27"/>
          <w:szCs w:val="27"/>
        </w:rPr>
        <w:t>итогах реализации национальных (федеральных) проектов</w:t>
      </w:r>
      <w:r w:rsidR="00866E1E" w:rsidRPr="0051137E">
        <w:rPr>
          <w:b/>
          <w:sz w:val="27"/>
          <w:szCs w:val="27"/>
        </w:rPr>
        <w:t xml:space="preserve"> </w:t>
      </w:r>
    </w:p>
    <w:p w:rsidR="003E596D" w:rsidRPr="0051137E" w:rsidRDefault="00B643D8" w:rsidP="00E57CF6">
      <w:pPr>
        <w:jc w:val="center"/>
        <w:rPr>
          <w:b/>
          <w:sz w:val="27"/>
          <w:szCs w:val="27"/>
        </w:rPr>
      </w:pPr>
      <w:r w:rsidRPr="0051137E">
        <w:rPr>
          <w:b/>
          <w:sz w:val="27"/>
          <w:szCs w:val="27"/>
        </w:rPr>
        <w:t xml:space="preserve">в </w:t>
      </w:r>
      <w:r w:rsidR="00453666" w:rsidRPr="0051137E">
        <w:rPr>
          <w:b/>
          <w:sz w:val="27"/>
          <w:szCs w:val="27"/>
        </w:rPr>
        <w:t>региона</w:t>
      </w:r>
      <w:r w:rsidRPr="0051137E">
        <w:rPr>
          <w:b/>
          <w:sz w:val="27"/>
          <w:szCs w:val="27"/>
        </w:rPr>
        <w:t xml:space="preserve">х </w:t>
      </w:r>
      <w:r w:rsidR="00453666" w:rsidRPr="0051137E">
        <w:rPr>
          <w:b/>
          <w:sz w:val="27"/>
          <w:szCs w:val="27"/>
        </w:rPr>
        <w:t xml:space="preserve">Приволжского федерального округа </w:t>
      </w:r>
      <w:r w:rsidR="001831F6" w:rsidRPr="0051137E">
        <w:rPr>
          <w:b/>
          <w:sz w:val="27"/>
          <w:szCs w:val="27"/>
        </w:rPr>
        <w:t xml:space="preserve">за </w:t>
      </w:r>
      <w:r w:rsidR="00453666" w:rsidRPr="0051137E">
        <w:rPr>
          <w:b/>
          <w:sz w:val="27"/>
          <w:szCs w:val="27"/>
        </w:rPr>
        <w:t>20</w:t>
      </w:r>
      <w:r w:rsidR="006B7570" w:rsidRPr="0051137E">
        <w:rPr>
          <w:b/>
          <w:sz w:val="27"/>
          <w:szCs w:val="27"/>
        </w:rPr>
        <w:t>2</w:t>
      </w:r>
      <w:r w:rsidR="00223E22" w:rsidRPr="0051137E">
        <w:rPr>
          <w:b/>
          <w:sz w:val="27"/>
          <w:szCs w:val="27"/>
        </w:rPr>
        <w:t>4</w:t>
      </w:r>
      <w:r w:rsidR="00453666" w:rsidRPr="0051137E">
        <w:rPr>
          <w:b/>
          <w:sz w:val="27"/>
          <w:szCs w:val="27"/>
        </w:rPr>
        <w:t xml:space="preserve"> год</w:t>
      </w:r>
    </w:p>
    <w:p w:rsidR="003C702E" w:rsidRPr="0051137E" w:rsidRDefault="003C702E" w:rsidP="00E57CF6">
      <w:pPr>
        <w:ind w:firstLine="709"/>
        <w:jc w:val="both"/>
        <w:rPr>
          <w:b/>
          <w:sz w:val="27"/>
          <w:szCs w:val="27"/>
          <w:u w:val="single"/>
        </w:rPr>
      </w:pPr>
    </w:p>
    <w:p w:rsidR="004A3575" w:rsidRPr="0051137E" w:rsidRDefault="004A3575" w:rsidP="008227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t>Нацпроект «Демография»</w:t>
      </w:r>
    </w:p>
    <w:p w:rsidR="0090470C" w:rsidRPr="0051137E" w:rsidRDefault="0090470C" w:rsidP="0082272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регионах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округа доля граждан, систематически занимающихся физической культурой и спортом, составляет от 54,4% в Удмуртской Республике до 68,1% в Республике Татарстан. При этом в 10 регионах округа (республики Башкортостан, Марий Эл, Татарстан, Чувашская Республика, Пермский край, Кировская, Оренбургская, Пензенская, Самарская и Ульяновская области) достигнутый уровень показателя превышает значение по России (57,8%).</w:t>
      </w:r>
    </w:p>
    <w:p w:rsidR="0090470C" w:rsidRPr="0051137E" w:rsidRDefault="0090470C" w:rsidP="00E74E6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Во всех регионах округа обеспечено выполнение показателя 100% доступности дошкольного образования (актуальный спрос) для детей в возрасте от полутора до трех лет (по РФ – 99,65%).</w:t>
      </w:r>
    </w:p>
    <w:p w:rsidR="008D341E" w:rsidRPr="0051137E" w:rsidRDefault="008D341E" w:rsidP="00E74E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t>Нацпроект «Образование»</w:t>
      </w:r>
    </w:p>
    <w:p w:rsidR="0090470C" w:rsidRDefault="0090470C" w:rsidP="00E74E6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регионах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округа охват детей деятельностью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Pr="0051137E">
        <w:rPr>
          <w:rFonts w:ascii="Times New Roman" w:hAnsi="Times New Roman" w:cs="Times New Roman"/>
          <w:sz w:val="27"/>
          <w:szCs w:val="27"/>
        </w:rPr>
        <w:t>Кванториум</w:t>
      </w:r>
      <w:proofErr w:type="spellEnd"/>
      <w:r w:rsidRPr="0051137E">
        <w:rPr>
          <w:rFonts w:ascii="Times New Roman" w:hAnsi="Times New Roman" w:cs="Times New Roman"/>
          <w:sz w:val="27"/>
          <w:szCs w:val="27"/>
        </w:rPr>
        <w:t>» и центров «IТ-куб» составляет от 5,92% в Саратовской области до 41,91% в Республике Мордовия. При этом в 8 регионах округа (Республика Мордовия, Удмуртская и Чувашская республики, Кировская, Нижегородская, Пензенская, Самарская и Ульяновская области) достигнутый уровень показателя превышает значение по России (15,14%).</w:t>
      </w:r>
    </w:p>
    <w:p w:rsidR="00717DE3" w:rsidRPr="0002795F" w:rsidRDefault="00D24A91" w:rsidP="00E74E6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795F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02795F">
        <w:rPr>
          <w:rFonts w:ascii="Times New Roman" w:hAnsi="Times New Roman" w:cs="Times New Roman"/>
          <w:sz w:val="27"/>
          <w:szCs w:val="27"/>
        </w:rPr>
        <w:t>целом</w:t>
      </w:r>
      <w:proofErr w:type="gramEnd"/>
      <w:r w:rsidRPr="0002795F">
        <w:rPr>
          <w:rFonts w:ascii="Times New Roman" w:hAnsi="Times New Roman" w:cs="Times New Roman"/>
          <w:sz w:val="27"/>
          <w:szCs w:val="27"/>
        </w:rPr>
        <w:t xml:space="preserve"> по округу за период реализации мероприятий национального проекта с</w:t>
      </w:r>
      <w:r w:rsidR="00717DE3" w:rsidRPr="0002795F">
        <w:rPr>
          <w:rFonts w:ascii="Times New Roman" w:hAnsi="Times New Roman" w:cs="Times New Roman"/>
          <w:sz w:val="27"/>
          <w:szCs w:val="27"/>
        </w:rPr>
        <w:t xml:space="preserve">оздано и введено в эксплуатацию </w:t>
      </w:r>
      <w:r w:rsidR="00A637BC" w:rsidRPr="0002795F">
        <w:rPr>
          <w:rFonts w:ascii="Times New Roman" w:hAnsi="Times New Roman" w:cs="Times New Roman"/>
          <w:sz w:val="27"/>
          <w:szCs w:val="27"/>
        </w:rPr>
        <w:t>184</w:t>
      </w:r>
      <w:r w:rsidR="00717DE3" w:rsidRPr="0002795F">
        <w:rPr>
          <w:rFonts w:ascii="Times New Roman" w:hAnsi="Times New Roman" w:cs="Times New Roman"/>
          <w:sz w:val="27"/>
          <w:szCs w:val="27"/>
        </w:rPr>
        <w:t xml:space="preserve"> новы</w:t>
      </w:r>
      <w:r w:rsidR="00A637BC" w:rsidRPr="0002795F">
        <w:rPr>
          <w:rFonts w:ascii="Times New Roman" w:hAnsi="Times New Roman" w:cs="Times New Roman"/>
          <w:sz w:val="27"/>
          <w:szCs w:val="27"/>
        </w:rPr>
        <w:t>е</w:t>
      </w:r>
      <w:r w:rsidR="00717DE3" w:rsidRPr="0002795F">
        <w:rPr>
          <w:rFonts w:ascii="Times New Roman" w:hAnsi="Times New Roman" w:cs="Times New Roman"/>
          <w:sz w:val="27"/>
          <w:szCs w:val="27"/>
        </w:rPr>
        <w:t xml:space="preserve"> общеобразовательны</w:t>
      </w:r>
      <w:r w:rsidR="00A637BC" w:rsidRPr="0002795F">
        <w:rPr>
          <w:rFonts w:ascii="Times New Roman" w:hAnsi="Times New Roman" w:cs="Times New Roman"/>
          <w:sz w:val="27"/>
          <w:szCs w:val="27"/>
        </w:rPr>
        <w:t>е организации</w:t>
      </w:r>
      <w:r w:rsidR="00717DE3" w:rsidRPr="0002795F">
        <w:rPr>
          <w:rFonts w:ascii="Times New Roman" w:hAnsi="Times New Roman" w:cs="Times New Roman"/>
          <w:sz w:val="27"/>
          <w:szCs w:val="27"/>
        </w:rPr>
        <w:t xml:space="preserve"> на </w:t>
      </w:r>
      <w:r w:rsidR="00A637BC" w:rsidRPr="0002795F">
        <w:rPr>
          <w:rFonts w:ascii="Times New Roman" w:hAnsi="Times New Roman" w:cs="Times New Roman"/>
          <w:sz w:val="27"/>
          <w:szCs w:val="27"/>
        </w:rPr>
        <w:t>147,3 тыс.</w:t>
      </w:r>
      <w:r w:rsidR="00717DE3" w:rsidRPr="0002795F">
        <w:rPr>
          <w:rFonts w:ascii="Times New Roman" w:hAnsi="Times New Roman" w:cs="Times New Roman"/>
          <w:sz w:val="27"/>
          <w:szCs w:val="27"/>
        </w:rPr>
        <w:t xml:space="preserve"> мест.</w:t>
      </w:r>
    </w:p>
    <w:p w:rsidR="008B05B9" w:rsidRPr="0051137E" w:rsidRDefault="00472623" w:rsidP="00E74E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t xml:space="preserve">Нацпроект </w:t>
      </w:r>
      <w:r w:rsidR="008B05B9" w:rsidRPr="0051137E">
        <w:rPr>
          <w:rFonts w:ascii="Times New Roman" w:hAnsi="Times New Roman" w:cs="Times New Roman"/>
          <w:b/>
          <w:sz w:val="27"/>
          <w:szCs w:val="27"/>
        </w:rPr>
        <w:t>«Здравоохранение»</w:t>
      </w:r>
    </w:p>
    <w:p w:rsidR="00515BAF" w:rsidRPr="0051137E" w:rsidRDefault="00515BAF" w:rsidP="00E74E6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целом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по округу за период реализации мероприятий по модернизации первичного звена здравоохранения (нарастающим итогом с 2021 года) осуществлён капитальный ремонт 1 349 объектов, строительство (реконструкция) 268 объектов, монтаж 879 модульных конструкций. </w:t>
      </w:r>
    </w:p>
    <w:p w:rsidR="00515BAF" w:rsidRPr="0051137E" w:rsidRDefault="00515BAF" w:rsidP="00515BAF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Во всех регионах округа обеспечивается достижение целевых показателей укомплектованности:</w:t>
      </w:r>
    </w:p>
    <w:p w:rsidR="00515BAF" w:rsidRPr="0051137E" w:rsidRDefault="00515BAF" w:rsidP="00515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- фельдшерских и фельдшерско-акушерских пунктов врачебных амбулаторий медицинскими работниками, при этом в 7 регионах (республики Башкортостан, Марий Эл, Мордовия, Татарстан, Чувашская Республика, Пензенская и Саратовская области) фактические значения показателя выше, чем в среднем по России (94,76%);</w:t>
      </w:r>
    </w:p>
    <w:p w:rsidR="00515BAF" w:rsidRPr="0051137E" w:rsidRDefault="00515BAF" w:rsidP="00515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- средними медицинскими работниками медицинских организаций, оказывающих медицинскую помощь в амбулаторных условиях,</w:t>
      </w:r>
      <w:r w:rsidRPr="0051137E">
        <w:t xml:space="preserve"> </w:t>
      </w:r>
      <w:r w:rsidRPr="0051137E">
        <w:rPr>
          <w:rFonts w:ascii="Times New Roman" w:hAnsi="Times New Roman" w:cs="Times New Roman"/>
          <w:sz w:val="27"/>
          <w:szCs w:val="27"/>
        </w:rPr>
        <w:t>при этом в 10 регионах (республики Башкортостан, Марий Эл, Мордовия, Татарстан, Удмуртская и Чувашская республики, Кировская, Оренбургская, Пензенская и Саратовская области) фактические значения показателя выше, чем в среднем по России (95,5%);</w:t>
      </w:r>
    </w:p>
    <w:p w:rsidR="00515BAF" w:rsidRPr="0051137E" w:rsidRDefault="00515BAF" w:rsidP="00515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- врачами медицинских организаций, оказывающих медицинскую помощь в амбулаторных условиях, при этом в 3 регионах (Республика Башкортостан, Оренбургская и Пензенская области) фактические значения показателя выше, чем в среднем по России (96,4%).</w:t>
      </w:r>
    </w:p>
    <w:p w:rsidR="00940F08" w:rsidRPr="0051137E" w:rsidRDefault="00940F08" w:rsidP="00D561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lastRenderedPageBreak/>
        <w:t>Нацпроект «Культура»</w:t>
      </w:r>
    </w:p>
    <w:p w:rsidR="0090470C" w:rsidRPr="0051137E" w:rsidRDefault="0090470C" w:rsidP="00D5619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За весь период реализации нацпроекта в ПФО 892 организации культуры получили современное оборудование, созданы (реконструированы) и капитально отремонтированы 550 объектов культуры.</w:t>
      </w:r>
    </w:p>
    <w:p w:rsidR="00940F08" w:rsidRPr="0051137E" w:rsidRDefault="00940F08" w:rsidP="00D561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t>Нацпроект «Жилье и городская среда»</w:t>
      </w:r>
    </w:p>
    <w:p w:rsidR="002A2DC1" w:rsidRPr="0051137E" w:rsidRDefault="00F257F4" w:rsidP="00D5619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Во всех регионах округа перевыполнены целевые показатели ввода жилья, установленные федеральным проектом «Жилье». </w:t>
      </w:r>
      <w:r w:rsidR="00D5619B" w:rsidRPr="00D5619B">
        <w:rPr>
          <w:rFonts w:ascii="Times New Roman" w:hAnsi="Times New Roman" w:cs="Times New Roman"/>
          <w:sz w:val="27"/>
          <w:szCs w:val="27"/>
        </w:rPr>
        <w:t xml:space="preserve">Всего за </w:t>
      </w:r>
      <w:r w:rsidR="00D5619B">
        <w:rPr>
          <w:rFonts w:ascii="Times New Roman" w:hAnsi="Times New Roman" w:cs="Times New Roman"/>
          <w:sz w:val="27"/>
          <w:szCs w:val="27"/>
        </w:rPr>
        <w:t>период</w:t>
      </w:r>
      <w:r w:rsidR="00D5619B" w:rsidRPr="00D5619B">
        <w:rPr>
          <w:rFonts w:ascii="Times New Roman" w:hAnsi="Times New Roman" w:cs="Times New Roman"/>
          <w:sz w:val="27"/>
          <w:szCs w:val="27"/>
        </w:rPr>
        <w:t xml:space="preserve"> реализации федерального проекта «Жилье» в регионах округа введено 108,2</w:t>
      </w:r>
      <w:r w:rsidR="00D5619B">
        <w:rPr>
          <w:rFonts w:ascii="Times New Roman" w:hAnsi="Times New Roman" w:cs="Times New Roman"/>
          <w:sz w:val="27"/>
          <w:szCs w:val="27"/>
        </w:rPr>
        <w:t> </w:t>
      </w:r>
      <w:r w:rsidR="00D5619B" w:rsidRPr="00D5619B">
        <w:rPr>
          <w:rFonts w:ascii="Times New Roman" w:hAnsi="Times New Roman" w:cs="Times New Roman"/>
          <w:sz w:val="27"/>
          <w:szCs w:val="27"/>
        </w:rPr>
        <w:t>млн. кв. м. жилья</w:t>
      </w:r>
      <w:r w:rsidR="00D5619B">
        <w:rPr>
          <w:rFonts w:ascii="Times New Roman" w:hAnsi="Times New Roman" w:cs="Times New Roman"/>
          <w:sz w:val="27"/>
          <w:szCs w:val="27"/>
        </w:rPr>
        <w:t>. При этом</w:t>
      </w:r>
      <w:r w:rsidRPr="0051137E">
        <w:rPr>
          <w:rFonts w:ascii="Times New Roman" w:hAnsi="Times New Roman" w:cs="Times New Roman"/>
          <w:sz w:val="27"/>
          <w:szCs w:val="27"/>
        </w:rPr>
        <w:t xml:space="preserve"> за 2024 год введено 20,3 млн. кв. м жилья, что является рекордным уровнем. </w:t>
      </w:r>
    </w:p>
    <w:p w:rsidR="000833EC" w:rsidRPr="0051137E" w:rsidRDefault="000833EC" w:rsidP="00D5619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1137E">
        <w:rPr>
          <w:rFonts w:ascii="Times New Roman" w:hAnsi="Times New Roman" w:cs="Times New Roman"/>
          <w:sz w:val="27"/>
          <w:szCs w:val="27"/>
        </w:rPr>
        <w:t>Площадь расселенного непригодного для проживания жилищного фонда – 2 624,9 тыс. кв. м, из которого переселены в более комфортное жилье 166,6 тыс. человек.</w:t>
      </w:r>
      <w:proofErr w:type="gramEnd"/>
    </w:p>
    <w:p w:rsidR="00940F08" w:rsidRPr="0051137E" w:rsidRDefault="00940F08" w:rsidP="00D561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t>Нацпроект «Экология»</w:t>
      </w:r>
    </w:p>
    <w:p w:rsidR="000833EC" w:rsidRPr="0051137E" w:rsidRDefault="000833EC" w:rsidP="00D5619B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регионах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округа ликвидировано 48 несанкционированных свалок в  границах городов, а также 10 наиболее опасных объектов накопленного экологического вреда.</w:t>
      </w:r>
    </w:p>
    <w:p w:rsidR="000A5296" w:rsidRPr="0051137E" w:rsidRDefault="000833EC" w:rsidP="00D5619B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Расчищены русла рек протяженностью порядка 170 км.</w:t>
      </w:r>
    </w:p>
    <w:p w:rsidR="00AC23D3" w:rsidRPr="0051137E" w:rsidRDefault="00AC23D3" w:rsidP="008227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t>Нацпроект «Безопасные и качественные автомобильные дороги»</w:t>
      </w:r>
    </w:p>
    <w:p w:rsidR="004A3575" w:rsidRPr="0051137E" w:rsidRDefault="00F82A26" w:rsidP="00E4438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регион</w:t>
      </w:r>
      <w:r w:rsidR="004A3575" w:rsidRPr="0051137E">
        <w:rPr>
          <w:rFonts w:ascii="Times New Roman" w:hAnsi="Times New Roman" w:cs="Times New Roman"/>
          <w:sz w:val="27"/>
          <w:szCs w:val="27"/>
        </w:rPr>
        <w:t>ах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</w:t>
      </w:r>
      <w:r w:rsidR="004A3575" w:rsidRPr="0051137E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130839" w:rsidRPr="0051137E">
        <w:rPr>
          <w:rFonts w:ascii="Times New Roman" w:hAnsi="Times New Roman" w:cs="Times New Roman"/>
          <w:sz w:val="27"/>
          <w:szCs w:val="27"/>
        </w:rPr>
        <w:t>доля дорожной сети городских агломераций, находящ</w:t>
      </w:r>
      <w:r w:rsidR="005F719E" w:rsidRPr="0051137E">
        <w:rPr>
          <w:rFonts w:ascii="Times New Roman" w:hAnsi="Times New Roman" w:cs="Times New Roman"/>
          <w:sz w:val="27"/>
          <w:szCs w:val="27"/>
        </w:rPr>
        <w:t>ей</w:t>
      </w:r>
      <w:r w:rsidR="00130839" w:rsidRPr="0051137E">
        <w:rPr>
          <w:rFonts w:ascii="Times New Roman" w:hAnsi="Times New Roman" w:cs="Times New Roman"/>
          <w:sz w:val="27"/>
          <w:szCs w:val="27"/>
        </w:rPr>
        <w:t>ся в нормативном состоянии</w:t>
      </w:r>
      <w:r w:rsidR="004A3575" w:rsidRPr="0051137E">
        <w:rPr>
          <w:rFonts w:ascii="Times New Roman" w:hAnsi="Times New Roman" w:cs="Times New Roman"/>
          <w:sz w:val="27"/>
          <w:szCs w:val="27"/>
        </w:rPr>
        <w:t xml:space="preserve">, составляет от </w:t>
      </w:r>
      <w:r w:rsidR="0090470C" w:rsidRPr="0051137E">
        <w:rPr>
          <w:rFonts w:ascii="Times New Roman" w:hAnsi="Times New Roman" w:cs="Times New Roman"/>
          <w:sz w:val="27"/>
          <w:szCs w:val="27"/>
        </w:rPr>
        <w:t>79,1</w:t>
      </w:r>
      <w:r w:rsidR="004A3575" w:rsidRPr="0051137E">
        <w:rPr>
          <w:rFonts w:ascii="Times New Roman" w:hAnsi="Times New Roman" w:cs="Times New Roman"/>
          <w:sz w:val="27"/>
          <w:szCs w:val="27"/>
        </w:rPr>
        <w:t xml:space="preserve">% </w:t>
      </w:r>
      <w:r w:rsidR="005F719E" w:rsidRPr="0051137E">
        <w:rPr>
          <w:rFonts w:ascii="Times New Roman" w:hAnsi="Times New Roman" w:cs="Times New Roman"/>
          <w:sz w:val="27"/>
          <w:szCs w:val="27"/>
        </w:rPr>
        <w:t>в</w:t>
      </w:r>
      <w:r w:rsidR="004A3575" w:rsidRPr="0051137E">
        <w:rPr>
          <w:rFonts w:ascii="Times New Roman" w:hAnsi="Times New Roman" w:cs="Times New Roman"/>
          <w:sz w:val="27"/>
          <w:szCs w:val="27"/>
        </w:rPr>
        <w:t xml:space="preserve"> Удмуртской Республике до </w:t>
      </w:r>
      <w:r w:rsidR="0090470C" w:rsidRPr="0051137E">
        <w:rPr>
          <w:rFonts w:ascii="Times New Roman" w:hAnsi="Times New Roman" w:cs="Times New Roman"/>
          <w:sz w:val="27"/>
          <w:szCs w:val="27"/>
        </w:rPr>
        <w:t>91,1</w:t>
      </w:r>
      <w:r w:rsidR="004A3575" w:rsidRPr="0051137E">
        <w:rPr>
          <w:rFonts w:ascii="Times New Roman" w:hAnsi="Times New Roman" w:cs="Times New Roman"/>
          <w:sz w:val="27"/>
          <w:szCs w:val="27"/>
        </w:rPr>
        <w:t xml:space="preserve">% в </w:t>
      </w:r>
      <w:r w:rsidR="0090470C" w:rsidRPr="0051137E">
        <w:rPr>
          <w:rFonts w:ascii="Times New Roman" w:hAnsi="Times New Roman" w:cs="Times New Roman"/>
          <w:sz w:val="27"/>
          <w:szCs w:val="27"/>
        </w:rPr>
        <w:t>Республике Марий Эл</w:t>
      </w:r>
      <w:r w:rsidR="004A3575" w:rsidRPr="0051137E">
        <w:rPr>
          <w:rFonts w:ascii="Times New Roman" w:hAnsi="Times New Roman" w:cs="Times New Roman"/>
          <w:sz w:val="27"/>
          <w:szCs w:val="27"/>
        </w:rPr>
        <w:t>.</w:t>
      </w:r>
      <w:r w:rsidR="00C929EE" w:rsidRPr="0051137E">
        <w:rPr>
          <w:rFonts w:ascii="Times New Roman" w:hAnsi="Times New Roman" w:cs="Times New Roman"/>
          <w:sz w:val="27"/>
          <w:szCs w:val="27"/>
        </w:rPr>
        <w:t xml:space="preserve"> При этом в </w:t>
      </w:r>
      <w:r w:rsidR="005577B6" w:rsidRPr="0051137E">
        <w:rPr>
          <w:rFonts w:ascii="Times New Roman" w:hAnsi="Times New Roman" w:cs="Times New Roman"/>
          <w:sz w:val="27"/>
          <w:szCs w:val="27"/>
        </w:rPr>
        <w:t>10</w:t>
      </w:r>
      <w:r w:rsidR="00C929EE" w:rsidRPr="0051137E">
        <w:rPr>
          <w:rFonts w:ascii="Times New Roman" w:hAnsi="Times New Roman" w:cs="Times New Roman"/>
          <w:sz w:val="27"/>
          <w:szCs w:val="27"/>
        </w:rPr>
        <w:t xml:space="preserve"> регионах округа (</w:t>
      </w:r>
      <w:r w:rsidR="00460D51" w:rsidRPr="0051137E">
        <w:rPr>
          <w:rFonts w:ascii="Times New Roman" w:hAnsi="Times New Roman" w:cs="Times New Roman"/>
          <w:sz w:val="27"/>
          <w:szCs w:val="27"/>
        </w:rPr>
        <w:t xml:space="preserve">республики </w:t>
      </w:r>
      <w:r w:rsidR="005577B6" w:rsidRPr="0051137E">
        <w:rPr>
          <w:rFonts w:ascii="Times New Roman" w:hAnsi="Times New Roman" w:cs="Times New Roman"/>
          <w:sz w:val="27"/>
          <w:szCs w:val="27"/>
        </w:rPr>
        <w:t xml:space="preserve">Башкортостан, </w:t>
      </w:r>
      <w:r w:rsidR="00460D51" w:rsidRPr="0051137E">
        <w:rPr>
          <w:rFonts w:ascii="Times New Roman" w:hAnsi="Times New Roman" w:cs="Times New Roman"/>
          <w:sz w:val="27"/>
          <w:szCs w:val="27"/>
        </w:rPr>
        <w:t xml:space="preserve">Марий Эл, Мордовия, Татарстан, Кировская, Нижегородская, Пензенская, Самарская, Саратовская и Ульяновская области)  </w:t>
      </w:r>
      <w:r w:rsidR="00C929EE" w:rsidRPr="0051137E">
        <w:rPr>
          <w:rFonts w:ascii="Times New Roman" w:hAnsi="Times New Roman" w:cs="Times New Roman"/>
          <w:sz w:val="27"/>
          <w:szCs w:val="27"/>
        </w:rPr>
        <w:t>фактические значения показателя выше, чем в среднем по</w:t>
      </w:r>
      <w:r w:rsidR="0022792F" w:rsidRPr="0051137E">
        <w:rPr>
          <w:rFonts w:ascii="Times New Roman" w:hAnsi="Times New Roman" w:cs="Times New Roman"/>
          <w:sz w:val="27"/>
          <w:szCs w:val="27"/>
        </w:rPr>
        <w:t> </w:t>
      </w:r>
      <w:r w:rsidR="00C929EE" w:rsidRPr="0051137E">
        <w:rPr>
          <w:rFonts w:ascii="Times New Roman" w:hAnsi="Times New Roman" w:cs="Times New Roman"/>
          <w:sz w:val="27"/>
          <w:szCs w:val="27"/>
        </w:rPr>
        <w:t>России (</w:t>
      </w:r>
      <w:r w:rsidR="0090470C" w:rsidRPr="0051137E">
        <w:rPr>
          <w:rFonts w:ascii="Times New Roman" w:hAnsi="Times New Roman" w:cs="Times New Roman"/>
          <w:sz w:val="27"/>
          <w:szCs w:val="27"/>
        </w:rPr>
        <w:t>85,76</w:t>
      </w:r>
      <w:r w:rsidR="00C929EE" w:rsidRPr="0051137E">
        <w:rPr>
          <w:rFonts w:ascii="Times New Roman" w:hAnsi="Times New Roman" w:cs="Times New Roman"/>
          <w:sz w:val="27"/>
          <w:szCs w:val="27"/>
        </w:rPr>
        <w:t>%).</w:t>
      </w:r>
    </w:p>
    <w:p w:rsidR="00AC23D3" w:rsidRPr="0051137E" w:rsidRDefault="00A64D5C" w:rsidP="00E4438D">
      <w:pPr>
        <w:tabs>
          <w:tab w:val="left" w:pos="993"/>
          <w:tab w:val="left" w:pos="1134"/>
        </w:tabs>
        <w:ind w:firstLine="709"/>
        <w:jc w:val="both"/>
        <w:rPr>
          <w:b/>
          <w:sz w:val="27"/>
          <w:szCs w:val="27"/>
        </w:rPr>
      </w:pPr>
      <w:r w:rsidRPr="0051137E">
        <w:rPr>
          <w:b/>
          <w:sz w:val="27"/>
          <w:szCs w:val="27"/>
        </w:rPr>
        <w:t xml:space="preserve">Нацпроект </w:t>
      </w:r>
      <w:r w:rsidR="00AC23D3" w:rsidRPr="0051137E">
        <w:rPr>
          <w:b/>
          <w:sz w:val="27"/>
          <w:szCs w:val="27"/>
        </w:rPr>
        <w:t>«Производительность труда и поддержка занятости»</w:t>
      </w:r>
    </w:p>
    <w:p w:rsidR="00E4438D" w:rsidRPr="00E4438D" w:rsidRDefault="00822725" w:rsidP="00E4438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регионах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округа 1 605 предприятий являются участниками национального проекта и получают адресную поддержку. </w:t>
      </w:r>
      <w:r w:rsidR="00E4438D" w:rsidRPr="0051137E">
        <w:rPr>
          <w:rFonts w:ascii="Times New Roman" w:hAnsi="Times New Roman" w:cs="Times New Roman"/>
          <w:sz w:val="27"/>
          <w:szCs w:val="27"/>
        </w:rPr>
        <w:t xml:space="preserve">Также в целом по округу </w:t>
      </w:r>
      <w:r w:rsidR="00E4438D" w:rsidRPr="00E4438D">
        <w:rPr>
          <w:rFonts w:ascii="Times New Roman" w:hAnsi="Times New Roman" w:cs="Times New Roman"/>
          <w:sz w:val="27"/>
          <w:szCs w:val="27"/>
        </w:rPr>
        <w:t>почти 31 тыс</w:t>
      </w:r>
      <w:r w:rsidR="00E4438D" w:rsidRPr="0051137E">
        <w:rPr>
          <w:rFonts w:ascii="Times New Roman" w:hAnsi="Times New Roman" w:cs="Times New Roman"/>
          <w:sz w:val="27"/>
          <w:szCs w:val="27"/>
        </w:rPr>
        <w:t>. сотрудников предприятий и представителей региональных команд прошли обучение инструментам повышения производительности труда.</w:t>
      </w:r>
    </w:p>
    <w:p w:rsidR="00AC23D3" w:rsidRPr="0051137E" w:rsidRDefault="00AC23D3" w:rsidP="00E4438D">
      <w:pPr>
        <w:tabs>
          <w:tab w:val="left" w:pos="993"/>
          <w:tab w:val="left" w:pos="1134"/>
        </w:tabs>
        <w:ind w:firstLine="709"/>
        <w:jc w:val="both"/>
        <w:rPr>
          <w:b/>
          <w:sz w:val="27"/>
          <w:szCs w:val="27"/>
        </w:rPr>
      </w:pPr>
      <w:r w:rsidRPr="0051137E">
        <w:rPr>
          <w:b/>
          <w:sz w:val="27"/>
          <w:szCs w:val="27"/>
        </w:rPr>
        <w:t>Нацпроект «Цифровая экономика»</w:t>
      </w:r>
    </w:p>
    <w:p w:rsidR="00F257F4" w:rsidRPr="0051137E" w:rsidRDefault="00F257F4" w:rsidP="00E4438D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Уровень удовлетворенности качеством предоставления массовых социально значимых государственных и муниципальных услуг на портале </w:t>
      </w:r>
      <w:proofErr w:type="spellStart"/>
      <w:r w:rsidRPr="0051137E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51137E">
        <w:rPr>
          <w:rFonts w:ascii="Times New Roman" w:hAnsi="Times New Roman" w:cs="Times New Roman"/>
          <w:sz w:val="27"/>
          <w:szCs w:val="27"/>
        </w:rPr>
        <w:t xml:space="preserve"> во всех регионах округа превышает 4 балла по 5-балльной шкале. При</w:t>
      </w:r>
      <w:r w:rsidR="003C0DC8">
        <w:rPr>
          <w:rFonts w:ascii="Times New Roman" w:hAnsi="Times New Roman" w:cs="Times New Roman"/>
          <w:sz w:val="27"/>
          <w:szCs w:val="27"/>
        </w:rPr>
        <w:t>  </w:t>
      </w:r>
      <w:r w:rsidRPr="0051137E">
        <w:rPr>
          <w:rFonts w:ascii="Times New Roman" w:hAnsi="Times New Roman" w:cs="Times New Roman"/>
          <w:sz w:val="27"/>
          <w:szCs w:val="27"/>
        </w:rPr>
        <w:t>этом в половине регионов округа (Республика Мордовия, Чувашская Республика, Кировская, Оренбургская, Самарская, Саратовская и Ульяновская области) достигнутый уровень показателя превышает среднее значение по России (4,4).</w:t>
      </w:r>
    </w:p>
    <w:p w:rsidR="00F257F4" w:rsidRPr="0051137E" w:rsidRDefault="00F257F4" w:rsidP="00822725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Активно идет </w:t>
      </w:r>
      <w:proofErr w:type="spellStart"/>
      <w:r w:rsidRPr="0051137E">
        <w:rPr>
          <w:rFonts w:ascii="Times New Roman" w:hAnsi="Times New Roman" w:cs="Times New Roman"/>
          <w:sz w:val="27"/>
          <w:szCs w:val="27"/>
        </w:rPr>
        <w:t>импортозамещение</w:t>
      </w:r>
      <w:proofErr w:type="spellEnd"/>
      <w:r w:rsidRPr="0051137E">
        <w:rPr>
          <w:rFonts w:ascii="Times New Roman" w:hAnsi="Times New Roman" w:cs="Times New Roman"/>
          <w:sz w:val="27"/>
          <w:szCs w:val="27"/>
        </w:rPr>
        <w:t xml:space="preserve"> зарубежного программного обеспечения – в 11 регионах округа органами </w:t>
      </w:r>
      <w:proofErr w:type="spellStart"/>
      <w:r w:rsidRPr="0051137E">
        <w:rPr>
          <w:rFonts w:ascii="Times New Roman" w:hAnsi="Times New Roman" w:cs="Times New Roman"/>
          <w:sz w:val="27"/>
          <w:szCs w:val="27"/>
        </w:rPr>
        <w:t>госвласти</w:t>
      </w:r>
      <w:proofErr w:type="spellEnd"/>
      <w:r w:rsidRPr="0051137E">
        <w:rPr>
          <w:rFonts w:ascii="Times New Roman" w:hAnsi="Times New Roman" w:cs="Times New Roman"/>
          <w:sz w:val="27"/>
          <w:szCs w:val="27"/>
        </w:rPr>
        <w:t xml:space="preserve"> закупается (арендуется) только отечественное программное обеспечение, еще в 3 регионах доля закупок (аренды) такого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составляет более 99%.</w:t>
      </w:r>
    </w:p>
    <w:p w:rsidR="008C301F" w:rsidRPr="0051137E" w:rsidRDefault="008C301F" w:rsidP="0082272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137E">
        <w:rPr>
          <w:rFonts w:ascii="Times New Roman" w:hAnsi="Times New Roman" w:cs="Times New Roman"/>
          <w:b/>
          <w:sz w:val="27"/>
          <w:szCs w:val="27"/>
        </w:rPr>
        <w:t>Нацпроект «Малое и среднее предпринимательство и поддержка индивидуальной предпринимательской инициативы»</w:t>
      </w:r>
    </w:p>
    <w:p w:rsidR="00F257F4" w:rsidRPr="0051137E" w:rsidRDefault="00F257F4" w:rsidP="00822725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Во всех регионах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округа достигнут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плановый показатель «Количество </w:t>
      </w:r>
      <w:proofErr w:type="spellStart"/>
      <w:r w:rsidRPr="0051137E">
        <w:rPr>
          <w:rFonts w:ascii="Times New Roman" w:hAnsi="Times New Roman" w:cs="Times New Roman"/>
          <w:sz w:val="27"/>
          <w:szCs w:val="27"/>
        </w:rPr>
        <w:t>самозанятых</w:t>
      </w:r>
      <w:proofErr w:type="spellEnd"/>
      <w:r w:rsidRPr="0051137E">
        <w:rPr>
          <w:rFonts w:ascii="Times New Roman" w:hAnsi="Times New Roman" w:cs="Times New Roman"/>
          <w:sz w:val="27"/>
          <w:szCs w:val="27"/>
        </w:rPr>
        <w:t xml:space="preserve"> граждан, зафиксировавших свой статус и применяющих специальный налоговый режим «Налог на профессиональный доход». В </w:t>
      </w:r>
      <w:proofErr w:type="gramStart"/>
      <w:r w:rsidRPr="0051137E">
        <w:rPr>
          <w:rFonts w:ascii="Times New Roman" w:hAnsi="Times New Roman" w:cs="Times New Roman"/>
          <w:sz w:val="27"/>
          <w:szCs w:val="27"/>
        </w:rPr>
        <w:t>целом</w:t>
      </w:r>
      <w:proofErr w:type="gramEnd"/>
      <w:r w:rsidRPr="0051137E">
        <w:rPr>
          <w:rFonts w:ascii="Times New Roman" w:hAnsi="Times New Roman" w:cs="Times New Roman"/>
          <w:sz w:val="27"/>
          <w:szCs w:val="27"/>
        </w:rPr>
        <w:t xml:space="preserve"> по округу фактическое число </w:t>
      </w:r>
      <w:proofErr w:type="spellStart"/>
      <w:r w:rsidRPr="0051137E">
        <w:rPr>
          <w:rFonts w:ascii="Times New Roman" w:hAnsi="Times New Roman" w:cs="Times New Roman"/>
          <w:sz w:val="27"/>
          <w:szCs w:val="27"/>
        </w:rPr>
        <w:t>самозанятых</w:t>
      </w:r>
      <w:proofErr w:type="spellEnd"/>
      <w:r w:rsidRPr="0051137E">
        <w:rPr>
          <w:rFonts w:ascii="Times New Roman" w:hAnsi="Times New Roman" w:cs="Times New Roman"/>
          <w:sz w:val="27"/>
          <w:szCs w:val="27"/>
        </w:rPr>
        <w:t xml:space="preserve"> граждан превысило плановый </w:t>
      </w:r>
      <w:r w:rsidRPr="0051137E">
        <w:rPr>
          <w:rFonts w:ascii="Times New Roman" w:hAnsi="Times New Roman" w:cs="Times New Roman"/>
          <w:sz w:val="27"/>
          <w:szCs w:val="27"/>
        </w:rPr>
        <w:lastRenderedPageBreak/>
        <w:t xml:space="preserve">показатель в 5 раз и составило более 2 млн. чел. (план на конец </w:t>
      </w:r>
      <w:r w:rsidR="007823B0">
        <w:rPr>
          <w:rFonts w:ascii="Times New Roman" w:hAnsi="Times New Roman" w:cs="Times New Roman"/>
          <w:sz w:val="27"/>
          <w:szCs w:val="27"/>
        </w:rPr>
        <w:t xml:space="preserve">2024 </w:t>
      </w:r>
      <w:r w:rsidRPr="0051137E">
        <w:rPr>
          <w:rFonts w:ascii="Times New Roman" w:hAnsi="Times New Roman" w:cs="Times New Roman"/>
          <w:sz w:val="27"/>
          <w:szCs w:val="27"/>
        </w:rPr>
        <w:t>года – 395,2 тыс. чел.).</w:t>
      </w:r>
    </w:p>
    <w:p w:rsidR="00F257F4" w:rsidRPr="0051137E" w:rsidRDefault="00F257F4" w:rsidP="0082272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>По состоянию на 10 января 2025 года на территории округа зарегистрировано около 1,13 млн. субъектов малого и среднего предпринимательства, включая индивидуальных предпринимателей.</w:t>
      </w:r>
    </w:p>
    <w:p w:rsidR="00E57CF6" w:rsidRPr="0051137E" w:rsidRDefault="00E57CF6" w:rsidP="00822725">
      <w:pPr>
        <w:tabs>
          <w:tab w:val="left" w:pos="993"/>
          <w:tab w:val="left" w:pos="1134"/>
        </w:tabs>
        <w:ind w:firstLine="709"/>
        <w:jc w:val="both"/>
        <w:rPr>
          <w:b/>
          <w:sz w:val="27"/>
          <w:szCs w:val="27"/>
        </w:rPr>
      </w:pPr>
      <w:r w:rsidRPr="0051137E">
        <w:rPr>
          <w:b/>
          <w:sz w:val="27"/>
          <w:szCs w:val="27"/>
        </w:rPr>
        <w:t>Нацпроект «Международная кооперация и экспорт»</w:t>
      </w:r>
    </w:p>
    <w:p w:rsidR="00822725" w:rsidRPr="0051137E" w:rsidRDefault="00822725" w:rsidP="00822725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37E">
        <w:rPr>
          <w:rFonts w:ascii="Times New Roman" w:hAnsi="Times New Roman" w:cs="Times New Roman"/>
          <w:sz w:val="27"/>
          <w:szCs w:val="27"/>
        </w:rPr>
        <w:t xml:space="preserve">Во всех регионах округа функционируют Центры поддержки экспорта для субъектов МСП, а также внедрены инструменты стандарта по обеспечению благоприятных условий для развития экспортной деятельности (всего стандартом предусматривается 15 инструментов). </w:t>
      </w:r>
    </w:p>
    <w:p w:rsidR="00822725" w:rsidRPr="00822725" w:rsidRDefault="00822725" w:rsidP="00822725">
      <w:pPr>
        <w:tabs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51137E">
        <w:rPr>
          <w:sz w:val="27"/>
          <w:szCs w:val="27"/>
        </w:rPr>
        <w:t>Объем экспорта продукции АПК за 2024  год по сравнению с  2023 годом увеличился в целом по округу на 8,5%.</w:t>
      </w:r>
      <w:r w:rsidRPr="00822725">
        <w:rPr>
          <w:sz w:val="27"/>
          <w:szCs w:val="27"/>
        </w:rPr>
        <w:t xml:space="preserve">  </w:t>
      </w:r>
    </w:p>
    <w:p w:rsidR="006269AE" w:rsidRPr="00822725" w:rsidRDefault="006269AE" w:rsidP="00822725">
      <w:pPr>
        <w:tabs>
          <w:tab w:val="left" w:pos="993"/>
          <w:tab w:val="left" w:pos="1134"/>
        </w:tabs>
        <w:ind w:left="709"/>
        <w:jc w:val="both"/>
        <w:rPr>
          <w:sz w:val="27"/>
          <w:szCs w:val="27"/>
        </w:rPr>
      </w:pPr>
    </w:p>
    <w:sectPr w:rsidR="006269AE" w:rsidRPr="00822725" w:rsidSect="004C07F6">
      <w:headerReference w:type="default" r:id="rId9"/>
      <w:pgSz w:w="11906" w:h="16838"/>
      <w:pgMar w:top="993" w:right="1133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5F" w:rsidRDefault="0002795F" w:rsidP="00792303">
      <w:r>
        <w:separator/>
      </w:r>
    </w:p>
  </w:endnote>
  <w:endnote w:type="continuationSeparator" w:id="0">
    <w:p w:rsidR="0002795F" w:rsidRDefault="0002795F" w:rsidP="007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5F" w:rsidRDefault="0002795F" w:rsidP="00792303">
      <w:r>
        <w:separator/>
      </w:r>
    </w:p>
  </w:footnote>
  <w:footnote w:type="continuationSeparator" w:id="0">
    <w:p w:rsidR="0002795F" w:rsidRDefault="0002795F" w:rsidP="0079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2106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2795F" w:rsidRPr="0022792F" w:rsidRDefault="0002795F">
        <w:pPr>
          <w:pStyle w:val="a6"/>
          <w:jc w:val="center"/>
          <w:rPr>
            <w:sz w:val="26"/>
            <w:szCs w:val="26"/>
          </w:rPr>
        </w:pPr>
        <w:r w:rsidRPr="0022792F">
          <w:rPr>
            <w:sz w:val="26"/>
            <w:szCs w:val="26"/>
          </w:rPr>
          <w:fldChar w:fldCharType="begin"/>
        </w:r>
        <w:r w:rsidRPr="0022792F">
          <w:rPr>
            <w:sz w:val="26"/>
            <w:szCs w:val="26"/>
          </w:rPr>
          <w:instrText>PAGE   \* MERGEFORMAT</w:instrText>
        </w:r>
        <w:r w:rsidRPr="0022792F">
          <w:rPr>
            <w:sz w:val="26"/>
            <w:szCs w:val="26"/>
          </w:rPr>
          <w:fldChar w:fldCharType="separate"/>
        </w:r>
        <w:r w:rsidR="003C0DC8">
          <w:rPr>
            <w:noProof/>
            <w:sz w:val="26"/>
            <w:szCs w:val="26"/>
          </w:rPr>
          <w:t>2</w:t>
        </w:r>
        <w:r w:rsidRPr="0022792F">
          <w:rPr>
            <w:sz w:val="26"/>
            <w:szCs w:val="26"/>
          </w:rPr>
          <w:fldChar w:fldCharType="end"/>
        </w:r>
      </w:p>
    </w:sdtContent>
  </w:sdt>
  <w:p w:rsidR="0002795F" w:rsidRDefault="000279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4D2"/>
    <w:multiLevelType w:val="hybridMultilevel"/>
    <w:tmpl w:val="EABA6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BD16E3"/>
    <w:multiLevelType w:val="hybridMultilevel"/>
    <w:tmpl w:val="2758B09E"/>
    <w:lvl w:ilvl="0" w:tplc="FFD8AFF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97A83"/>
    <w:multiLevelType w:val="hybridMultilevel"/>
    <w:tmpl w:val="36A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12F"/>
    <w:multiLevelType w:val="hybridMultilevel"/>
    <w:tmpl w:val="73505F12"/>
    <w:lvl w:ilvl="0" w:tplc="9FE6EBE8">
      <w:start w:val="1"/>
      <w:numFmt w:val="decimal"/>
      <w:lvlText w:val="%1."/>
      <w:lvlJc w:val="left"/>
      <w:pPr>
        <w:ind w:left="1558" w:hanging="9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954BD0"/>
    <w:multiLevelType w:val="hybridMultilevel"/>
    <w:tmpl w:val="D58E5700"/>
    <w:lvl w:ilvl="0" w:tplc="FB440E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382A585C"/>
    <w:multiLevelType w:val="hybridMultilevel"/>
    <w:tmpl w:val="FBCA0644"/>
    <w:lvl w:ilvl="0" w:tplc="FC5AA652">
      <w:start w:val="1"/>
      <w:numFmt w:val="decimal"/>
      <w:lvlText w:val="%1."/>
      <w:lvlJc w:val="left"/>
      <w:pPr>
        <w:ind w:left="7116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670212"/>
    <w:multiLevelType w:val="hybridMultilevel"/>
    <w:tmpl w:val="106C70CC"/>
    <w:lvl w:ilvl="0" w:tplc="9DD0D43C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EA29F6"/>
    <w:multiLevelType w:val="hybridMultilevel"/>
    <w:tmpl w:val="7E9C9586"/>
    <w:lvl w:ilvl="0" w:tplc="9ED011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F3E3213"/>
    <w:multiLevelType w:val="hybridMultilevel"/>
    <w:tmpl w:val="5A7A73C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D6E125A"/>
    <w:multiLevelType w:val="hybridMultilevel"/>
    <w:tmpl w:val="7B84E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1E73D1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4942AB"/>
    <w:multiLevelType w:val="hybridMultilevel"/>
    <w:tmpl w:val="0BD09EEA"/>
    <w:lvl w:ilvl="0" w:tplc="FC5AA652">
      <w:start w:val="1"/>
      <w:numFmt w:val="decimal"/>
      <w:lvlText w:val="%1."/>
      <w:lvlJc w:val="left"/>
      <w:pPr>
        <w:ind w:left="6407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24532A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A832FB"/>
    <w:multiLevelType w:val="hybridMultilevel"/>
    <w:tmpl w:val="217047E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AEC00FC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D73E2B"/>
    <w:multiLevelType w:val="hybridMultilevel"/>
    <w:tmpl w:val="8ACAC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15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40"/>
    <w:rsid w:val="0000187A"/>
    <w:rsid w:val="000040D9"/>
    <w:rsid w:val="0000416E"/>
    <w:rsid w:val="000100A2"/>
    <w:rsid w:val="0001137E"/>
    <w:rsid w:val="00017939"/>
    <w:rsid w:val="0002795F"/>
    <w:rsid w:val="00061D88"/>
    <w:rsid w:val="00064D62"/>
    <w:rsid w:val="000833EC"/>
    <w:rsid w:val="00083E06"/>
    <w:rsid w:val="00097BA6"/>
    <w:rsid w:val="000A5296"/>
    <w:rsid w:val="000B512D"/>
    <w:rsid w:val="000C10EB"/>
    <w:rsid w:val="000C28EF"/>
    <w:rsid w:val="000C3C3E"/>
    <w:rsid w:val="000C7668"/>
    <w:rsid w:val="000D0A9D"/>
    <w:rsid w:val="000D14C1"/>
    <w:rsid w:val="000D6495"/>
    <w:rsid w:val="000D7B12"/>
    <w:rsid w:val="000F3329"/>
    <w:rsid w:val="000F381E"/>
    <w:rsid w:val="000F75AD"/>
    <w:rsid w:val="001010DD"/>
    <w:rsid w:val="001016F9"/>
    <w:rsid w:val="001027DA"/>
    <w:rsid w:val="00106E81"/>
    <w:rsid w:val="00130839"/>
    <w:rsid w:val="001427E9"/>
    <w:rsid w:val="001440DD"/>
    <w:rsid w:val="00150CAF"/>
    <w:rsid w:val="001516FA"/>
    <w:rsid w:val="00155015"/>
    <w:rsid w:val="00156C10"/>
    <w:rsid w:val="0016283B"/>
    <w:rsid w:val="0016401C"/>
    <w:rsid w:val="00166EA7"/>
    <w:rsid w:val="001724B6"/>
    <w:rsid w:val="001736E9"/>
    <w:rsid w:val="00176A2E"/>
    <w:rsid w:val="00180ACC"/>
    <w:rsid w:val="001831F6"/>
    <w:rsid w:val="001D07B1"/>
    <w:rsid w:val="001D5FAB"/>
    <w:rsid w:val="001E287B"/>
    <w:rsid w:val="001E2A96"/>
    <w:rsid w:val="001E4E5C"/>
    <w:rsid w:val="001E6B4E"/>
    <w:rsid w:val="0020185B"/>
    <w:rsid w:val="0020769D"/>
    <w:rsid w:val="002137F1"/>
    <w:rsid w:val="0022082F"/>
    <w:rsid w:val="002236BD"/>
    <w:rsid w:val="00223E22"/>
    <w:rsid w:val="0022792F"/>
    <w:rsid w:val="00230898"/>
    <w:rsid w:val="00234236"/>
    <w:rsid w:val="00234703"/>
    <w:rsid w:val="00235385"/>
    <w:rsid w:val="00256A1B"/>
    <w:rsid w:val="002723B6"/>
    <w:rsid w:val="00277BE5"/>
    <w:rsid w:val="00282AE8"/>
    <w:rsid w:val="002879B7"/>
    <w:rsid w:val="00296A8A"/>
    <w:rsid w:val="002A2DC1"/>
    <w:rsid w:val="002A4F16"/>
    <w:rsid w:val="002B1456"/>
    <w:rsid w:val="002B7A98"/>
    <w:rsid w:val="002D506B"/>
    <w:rsid w:val="002D7162"/>
    <w:rsid w:val="002E1096"/>
    <w:rsid w:val="002E42BC"/>
    <w:rsid w:val="002E5A26"/>
    <w:rsid w:val="003076A3"/>
    <w:rsid w:val="0031324F"/>
    <w:rsid w:val="00313390"/>
    <w:rsid w:val="00317895"/>
    <w:rsid w:val="003236E7"/>
    <w:rsid w:val="00323B52"/>
    <w:rsid w:val="0033159D"/>
    <w:rsid w:val="003369EE"/>
    <w:rsid w:val="0033736B"/>
    <w:rsid w:val="00351031"/>
    <w:rsid w:val="003510FE"/>
    <w:rsid w:val="00361969"/>
    <w:rsid w:val="0036562D"/>
    <w:rsid w:val="0037365E"/>
    <w:rsid w:val="00386B2B"/>
    <w:rsid w:val="003929DC"/>
    <w:rsid w:val="003937AD"/>
    <w:rsid w:val="003A380C"/>
    <w:rsid w:val="003A77A9"/>
    <w:rsid w:val="003B27C4"/>
    <w:rsid w:val="003B2EC2"/>
    <w:rsid w:val="003C0DC8"/>
    <w:rsid w:val="003C702E"/>
    <w:rsid w:val="003D1BCA"/>
    <w:rsid w:val="003D444A"/>
    <w:rsid w:val="003E596D"/>
    <w:rsid w:val="003F4EE5"/>
    <w:rsid w:val="003F6676"/>
    <w:rsid w:val="003F6885"/>
    <w:rsid w:val="003F72FE"/>
    <w:rsid w:val="00420CE0"/>
    <w:rsid w:val="00422CD8"/>
    <w:rsid w:val="00426962"/>
    <w:rsid w:val="00431823"/>
    <w:rsid w:val="00442C2D"/>
    <w:rsid w:val="00453666"/>
    <w:rsid w:val="0045386D"/>
    <w:rsid w:val="00460D51"/>
    <w:rsid w:val="00471C78"/>
    <w:rsid w:val="00471EE2"/>
    <w:rsid w:val="00472623"/>
    <w:rsid w:val="00472A9D"/>
    <w:rsid w:val="00474935"/>
    <w:rsid w:val="00481B02"/>
    <w:rsid w:val="00481E22"/>
    <w:rsid w:val="004A3575"/>
    <w:rsid w:val="004B08A9"/>
    <w:rsid w:val="004C07F6"/>
    <w:rsid w:val="004C0B0C"/>
    <w:rsid w:val="004C4843"/>
    <w:rsid w:val="004D2B11"/>
    <w:rsid w:val="004E601C"/>
    <w:rsid w:val="004E67F2"/>
    <w:rsid w:val="0050048E"/>
    <w:rsid w:val="00500FE0"/>
    <w:rsid w:val="0051137E"/>
    <w:rsid w:val="005159A1"/>
    <w:rsid w:val="00515BAF"/>
    <w:rsid w:val="005302CC"/>
    <w:rsid w:val="00537508"/>
    <w:rsid w:val="005569EE"/>
    <w:rsid w:val="00556EE8"/>
    <w:rsid w:val="005577B6"/>
    <w:rsid w:val="00591F1A"/>
    <w:rsid w:val="005E744C"/>
    <w:rsid w:val="005F719E"/>
    <w:rsid w:val="00603463"/>
    <w:rsid w:val="00607A29"/>
    <w:rsid w:val="006133D6"/>
    <w:rsid w:val="00617315"/>
    <w:rsid w:val="006269AE"/>
    <w:rsid w:val="0063074F"/>
    <w:rsid w:val="00635008"/>
    <w:rsid w:val="0063714C"/>
    <w:rsid w:val="00637F4C"/>
    <w:rsid w:val="006553A7"/>
    <w:rsid w:val="00656709"/>
    <w:rsid w:val="00657C7C"/>
    <w:rsid w:val="00665900"/>
    <w:rsid w:val="006674C8"/>
    <w:rsid w:val="006777D6"/>
    <w:rsid w:val="006815F4"/>
    <w:rsid w:val="00682E13"/>
    <w:rsid w:val="006847F8"/>
    <w:rsid w:val="00684BFB"/>
    <w:rsid w:val="00691512"/>
    <w:rsid w:val="006B3835"/>
    <w:rsid w:val="006B4270"/>
    <w:rsid w:val="006B7570"/>
    <w:rsid w:val="006C0A12"/>
    <w:rsid w:val="006C1B40"/>
    <w:rsid w:val="006D70DE"/>
    <w:rsid w:val="006E2312"/>
    <w:rsid w:val="006F2047"/>
    <w:rsid w:val="006F427E"/>
    <w:rsid w:val="00717DE3"/>
    <w:rsid w:val="00727BF1"/>
    <w:rsid w:val="0073227E"/>
    <w:rsid w:val="007337B9"/>
    <w:rsid w:val="0073483F"/>
    <w:rsid w:val="007470FC"/>
    <w:rsid w:val="0076445A"/>
    <w:rsid w:val="00773463"/>
    <w:rsid w:val="00781BB3"/>
    <w:rsid w:val="007823B0"/>
    <w:rsid w:val="00792303"/>
    <w:rsid w:val="007A74C2"/>
    <w:rsid w:val="007B3E5D"/>
    <w:rsid w:val="007B4E51"/>
    <w:rsid w:val="007B6A1C"/>
    <w:rsid w:val="007C0F19"/>
    <w:rsid w:val="007C5597"/>
    <w:rsid w:val="007D45B7"/>
    <w:rsid w:val="007E14ED"/>
    <w:rsid w:val="007E46FF"/>
    <w:rsid w:val="007E4B10"/>
    <w:rsid w:val="007F18A4"/>
    <w:rsid w:val="007F460B"/>
    <w:rsid w:val="007F70E0"/>
    <w:rsid w:val="0080067A"/>
    <w:rsid w:val="008043A3"/>
    <w:rsid w:val="0081309E"/>
    <w:rsid w:val="0081566E"/>
    <w:rsid w:val="00822725"/>
    <w:rsid w:val="008333EB"/>
    <w:rsid w:val="0083742F"/>
    <w:rsid w:val="00846F4E"/>
    <w:rsid w:val="0086644F"/>
    <w:rsid w:val="00866E1E"/>
    <w:rsid w:val="00867C63"/>
    <w:rsid w:val="00886701"/>
    <w:rsid w:val="008909A5"/>
    <w:rsid w:val="00892B84"/>
    <w:rsid w:val="008A3077"/>
    <w:rsid w:val="008A6BE4"/>
    <w:rsid w:val="008B05B9"/>
    <w:rsid w:val="008B32A6"/>
    <w:rsid w:val="008C301F"/>
    <w:rsid w:val="008C6204"/>
    <w:rsid w:val="008D341E"/>
    <w:rsid w:val="008D7BD7"/>
    <w:rsid w:val="008E2398"/>
    <w:rsid w:val="008E4071"/>
    <w:rsid w:val="0090317E"/>
    <w:rsid w:val="0090470C"/>
    <w:rsid w:val="009168DF"/>
    <w:rsid w:val="00925715"/>
    <w:rsid w:val="0093188F"/>
    <w:rsid w:val="00940F08"/>
    <w:rsid w:val="00960877"/>
    <w:rsid w:val="00972285"/>
    <w:rsid w:val="00982284"/>
    <w:rsid w:val="009834EB"/>
    <w:rsid w:val="009C2612"/>
    <w:rsid w:val="009D53A4"/>
    <w:rsid w:val="009E1A5F"/>
    <w:rsid w:val="009E25D4"/>
    <w:rsid w:val="009E63D2"/>
    <w:rsid w:val="009E6494"/>
    <w:rsid w:val="009F637F"/>
    <w:rsid w:val="00A23151"/>
    <w:rsid w:val="00A2495A"/>
    <w:rsid w:val="00A323F1"/>
    <w:rsid w:val="00A51550"/>
    <w:rsid w:val="00A54168"/>
    <w:rsid w:val="00A57720"/>
    <w:rsid w:val="00A637BC"/>
    <w:rsid w:val="00A64D5C"/>
    <w:rsid w:val="00A75E45"/>
    <w:rsid w:val="00A77E9E"/>
    <w:rsid w:val="00A84081"/>
    <w:rsid w:val="00A84C07"/>
    <w:rsid w:val="00A850D5"/>
    <w:rsid w:val="00A9420B"/>
    <w:rsid w:val="00AA16C2"/>
    <w:rsid w:val="00AA402E"/>
    <w:rsid w:val="00AA41DA"/>
    <w:rsid w:val="00AC23D3"/>
    <w:rsid w:val="00AD1777"/>
    <w:rsid w:val="00AD44DC"/>
    <w:rsid w:val="00AD7B53"/>
    <w:rsid w:val="00AE1005"/>
    <w:rsid w:val="00AF1FFB"/>
    <w:rsid w:val="00AF2F73"/>
    <w:rsid w:val="00AF751F"/>
    <w:rsid w:val="00B12DD4"/>
    <w:rsid w:val="00B23C94"/>
    <w:rsid w:val="00B32C66"/>
    <w:rsid w:val="00B33669"/>
    <w:rsid w:val="00B440BC"/>
    <w:rsid w:val="00B460FF"/>
    <w:rsid w:val="00B565A0"/>
    <w:rsid w:val="00B5712F"/>
    <w:rsid w:val="00B63727"/>
    <w:rsid w:val="00B643D8"/>
    <w:rsid w:val="00B70426"/>
    <w:rsid w:val="00B85A6A"/>
    <w:rsid w:val="00BB485C"/>
    <w:rsid w:val="00BC0A5D"/>
    <w:rsid w:val="00BD4A31"/>
    <w:rsid w:val="00BD7DAE"/>
    <w:rsid w:val="00BE0CA6"/>
    <w:rsid w:val="00BE1D6B"/>
    <w:rsid w:val="00BE50E6"/>
    <w:rsid w:val="00C17967"/>
    <w:rsid w:val="00C32E75"/>
    <w:rsid w:val="00C359B3"/>
    <w:rsid w:val="00C4054B"/>
    <w:rsid w:val="00C4651F"/>
    <w:rsid w:val="00C54482"/>
    <w:rsid w:val="00C6091B"/>
    <w:rsid w:val="00C61ACD"/>
    <w:rsid w:val="00C63B36"/>
    <w:rsid w:val="00C6601E"/>
    <w:rsid w:val="00C7391E"/>
    <w:rsid w:val="00C841DA"/>
    <w:rsid w:val="00C929EE"/>
    <w:rsid w:val="00CA26A6"/>
    <w:rsid w:val="00CA488A"/>
    <w:rsid w:val="00CA6A3F"/>
    <w:rsid w:val="00CB5B00"/>
    <w:rsid w:val="00CC7C63"/>
    <w:rsid w:val="00CD0F34"/>
    <w:rsid w:val="00CF08D1"/>
    <w:rsid w:val="00CF22A0"/>
    <w:rsid w:val="00CF69F7"/>
    <w:rsid w:val="00D0502C"/>
    <w:rsid w:val="00D056DB"/>
    <w:rsid w:val="00D0728F"/>
    <w:rsid w:val="00D075C0"/>
    <w:rsid w:val="00D24779"/>
    <w:rsid w:val="00D24A33"/>
    <w:rsid w:val="00D24A91"/>
    <w:rsid w:val="00D263C9"/>
    <w:rsid w:val="00D313E6"/>
    <w:rsid w:val="00D4468A"/>
    <w:rsid w:val="00D46A81"/>
    <w:rsid w:val="00D5619B"/>
    <w:rsid w:val="00D6221E"/>
    <w:rsid w:val="00D6609E"/>
    <w:rsid w:val="00D97C4F"/>
    <w:rsid w:val="00DB1EAB"/>
    <w:rsid w:val="00DB20AA"/>
    <w:rsid w:val="00DB5556"/>
    <w:rsid w:val="00DB585A"/>
    <w:rsid w:val="00DC2892"/>
    <w:rsid w:val="00DD3119"/>
    <w:rsid w:val="00DD4B8D"/>
    <w:rsid w:val="00DE1DDE"/>
    <w:rsid w:val="00DF2ADE"/>
    <w:rsid w:val="00DF4AEC"/>
    <w:rsid w:val="00E00FD6"/>
    <w:rsid w:val="00E16334"/>
    <w:rsid w:val="00E16E7B"/>
    <w:rsid w:val="00E2239C"/>
    <w:rsid w:val="00E31D03"/>
    <w:rsid w:val="00E354C1"/>
    <w:rsid w:val="00E4438D"/>
    <w:rsid w:val="00E55E27"/>
    <w:rsid w:val="00E56AAC"/>
    <w:rsid w:val="00E57CF6"/>
    <w:rsid w:val="00E72D9B"/>
    <w:rsid w:val="00E74E61"/>
    <w:rsid w:val="00E81F69"/>
    <w:rsid w:val="00E97C07"/>
    <w:rsid w:val="00EB0E21"/>
    <w:rsid w:val="00ED0D7E"/>
    <w:rsid w:val="00ED696F"/>
    <w:rsid w:val="00EE7276"/>
    <w:rsid w:val="00F027CF"/>
    <w:rsid w:val="00F0707B"/>
    <w:rsid w:val="00F257F4"/>
    <w:rsid w:val="00F372CB"/>
    <w:rsid w:val="00F47285"/>
    <w:rsid w:val="00F64AE3"/>
    <w:rsid w:val="00F71A78"/>
    <w:rsid w:val="00F75AB8"/>
    <w:rsid w:val="00F81AF5"/>
    <w:rsid w:val="00F82A26"/>
    <w:rsid w:val="00F850C7"/>
    <w:rsid w:val="00F86020"/>
    <w:rsid w:val="00F93F1D"/>
    <w:rsid w:val="00FA3488"/>
    <w:rsid w:val="00FA7E2F"/>
    <w:rsid w:val="00FB00CF"/>
    <w:rsid w:val="00FC1956"/>
    <w:rsid w:val="00FD23EC"/>
    <w:rsid w:val="00FD74A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27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7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27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7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B730-D9C8-4FA5-B68A-EC1C3141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Зудин Д.</dc:creator>
  <cp:lastModifiedBy>Сперанская С.</cp:lastModifiedBy>
  <cp:revision>5</cp:revision>
  <cp:lastPrinted>2020-02-12T08:22:00Z</cp:lastPrinted>
  <dcterms:created xsi:type="dcterms:W3CDTF">2025-02-03T10:01:00Z</dcterms:created>
  <dcterms:modified xsi:type="dcterms:W3CDTF">2025-02-12T09:27:00Z</dcterms:modified>
</cp:coreProperties>
</file>