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3ED2" w14:textId="77777777" w:rsidR="00D30DD1" w:rsidRPr="001830D2" w:rsidRDefault="00D30DD1" w:rsidP="00D65879">
      <w:pPr>
        <w:spacing w:line="32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ИНФОРМАЦИОННАЯ СПРАВКА </w:t>
      </w:r>
    </w:p>
    <w:p w14:paraId="0874FE7F" w14:textId="23493FA4" w:rsidR="00D30DD1" w:rsidRPr="001830D2" w:rsidRDefault="00D30DD1" w:rsidP="00D65879">
      <w:pPr>
        <w:spacing w:line="32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403358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Спортивно-туристско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03358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лагер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Приволжского федерально</w:t>
      </w:r>
      <w:r w:rsidR="00403358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«</w:t>
      </w:r>
      <w:proofErr w:type="spellStart"/>
      <w:r w:rsidR="00403358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Туриада</w:t>
      </w:r>
      <w:proofErr w:type="spellEnd"/>
      <w:r w:rsidR="00403358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F9843AD" w14:textId="77777777" w:rsidR="00553B83" w:rsidRPr="001830D2" w:rsidRDefault="00553B83" w:rsidP="00D65879">
      <w:pPr>
        <w:spacing w:line="32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690DF3" w14:textId="270B2A47" w:rsidR="006C022A" w:rsidRPr="001830D2" w:rsidRDefault="00553B83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реализуется совместно с пра</w:t>
      </w:r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вительством </w:t>
      </w:r>
      <w:r w:rsidR="006C022A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Саратовской области c 2013 года и не имеет аналогов в других федеральных округах.</w:t>
      </w:r>
      <w:r w:rsidR="006F7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6F7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Туриада</w:t>
      </w:r>
      <w:proofErr w:type="spellEnd"/>
      <w:r w:rsidR="006F7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- 2023» проводится в 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BC6283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(</w:t>
      </w:r>
      <w:r w:rsidR="00BC6283" w:rsidRP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2020 году не проводилась ввиду ограничительных мер, вызванных пандемией коронавирусной инфекции COVID-19</w:t>
      </w:r>
      <w:r w:rsidR="00BC6283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6718F897" w14:textId="513B5071" w:rsidR="00D60C81" w:rsidRDefault="006C022A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проведения: 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традиционно - </w:t>
      </w: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последняя декада мая (4 дня). 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– с 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 (</w:t>
      </w:r>
      <w:r w:rsidR="001B02D6" w:rsidRP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срок проведения </w:t>
      </w:r>
      <w:r w:rsid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2024 г. </w:t>
      </w:r>
      <w:r w:rsidR="001B02D6" w:rsidRP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смещен</w:t>
      </w:r>
      <w:r w:rsidR="001B0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C81" w:rsidRP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ввиду проведения в мае </w:t>
      </w:r>
      <w:proofErr w:type="spellStart"/>
      <w:r w:rsidR="00D60C81" w:rsidRP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т.г</w:t>
      </w:r>
      <w:proofErr w:type="spellEnd"/>
      <w:r w:rsidR="00D60C81" w:rsidRP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в Саратовской области XXXII Всероссийского фестиваля «Российская студенческая весна»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C4915C4" w14:textId="3B66856A" w:rsidR="006C022A" w:rsidRPr="001830D2" w:rsidRDefault="00D60C81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озраст участников спортивно-туристских соревнований – 1</w:t>
      </w:r>
      <w:r w:rsidR="008F2DDE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E0FB5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-21 год, познавательных туристских конкурсов – до 25 лет.</w:t>
      </w:r>
    </w:p>
    <w:p w14:paraId="1AD4EF06" w14:textId="7B2217FF" w:rsidR="006C022A" w:rsidRPr="001830D2" w:rsidRDefault="006C022A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Окружному спортивно-туристскому лагерю предшествуют отборочные соревнования на муниципальных и региональных уровнях. Общий ежегодный охват – </w:t>
      </w:r>
      <w:r w:rsidR="00D60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</w:t>
      </w: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0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участников</w:t>
      </w:r>
      <w:r w:rsidR="001B0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B02D6" w:rsidRPr="001B0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отборочных мероприятиях «Туриады-2024» приняло участие 11 310 чел.</w:t>
      </w:r>
      <w:r w:rsidR="001B0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F2DDE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239E1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5E28587" w14:textId="206D53C4" w:rsidR="00AD250F" w:rsidRPr="001830D2" w:rsidRDefault="00A95B3E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Традиционное м</w:t>
      </w:r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есто проведения «</w:t>
      </w:r>
      <w:proofErr w:type="spellStart"/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Туриады</w:t>
      </w:r>
      <w:proofErr w:type="spellEnd"/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B0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2D6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B0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горнолыжный курорт «Хвалынский», оборудованный трассами для пешеходного и </w:t>
      </w:r>
      <w:proofErr w:type="gramStart"/>
      <w:r w:rsidR="001B02D6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</w:t>
      </w:r>
      <w:r w:rsidR="001B0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02D6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туризма</w:t>
      </w:r>
      <w:proofErr w:type="gramEnd"/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соответствующими требованиям Всероссийской Федерации спортивного туризма. Водная часть «</w:t>
      </w:r>
      <w:proofErr w:type="spellStart"/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Туриад</w:t>
      </w:r>
      <w:r w:rsidR="006B38F6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традиционно проводится в </w:t>
      </w:r>
      <w:proofErr w:type="spellStart"/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Балаково</w:t>
      </w:r>
      <w:proofErr w:type="spellEnd"/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водный канал которого для этого</w:t>
      </w:r>
      <w:r w:rsidR="00AD250F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оборудуется дополнительными механизмами, создающими течение, необходимое для проведения соревнований по водному туризму. </w:t>
      </w:r>
    </w:p>
    <w:p w14:paraId="0E298FC5" w14:textId="77777777" w:rsidR="00553B83" w:rsidRPr="001830D2" w:rsidRDefault="00A95B3E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Туриада</w:t>
      </w:r>
      <w:proofErr w:type="spellEnd"/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к</w:t>
      </w:r>
      <w:r w:rsidR="00553B83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омплексное мероприятие, направленное на раз</w:t>
      </w: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витие туризма, включающее</w:t>
      </w:r>
      <w:r w:rsidR="00553B83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B7D38A1" w14:textId="77777777" w:rsidR="00553B83" w:rsidRPr="001830D2" w:rsidRDefault="00553B83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официальные первенства ПФО среди молодых спортсменов (16-21 год) по пешеходному, водному и </w:t>
      </w:r>
      <w:proofErr w:type="gramStart"/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вело-туризму</w:t>
      </w:r>
      <w:proofErr w:type="gramEnd"/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личном и командном зачетах; </w:t>
      </w:r>
    </w:p>
    <w:p w14:paraId="3DF25DF1" w14:textId="77777777" w:rsidR="00553B83" w:rsidRPr="001830D2" w:rsidRDefault="00553B83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познавательные и творческие конкурсы для студентов, обучающихся на специальностях, связанных с развитием туристического бизнеса; </w:t>
      </w:r>
    </w:p>
    <w:p w14:paraId="53695238" w14:textId="5D90118D" w:rsidR="006B38F6" w:rsidRPr="001830D2" w:rsidRDefault="00553B83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туристской бардовской песни «Музыка сердец». </w:t>
      </w:r>
    </w:p>
    <w:p w14:paraId="255C63D3" w14:textId="77777777" w:rsidR="006B38F6" w:rsidRPr="001830D2" w:rsidRDefault="006B38F6" w:rsidP="00E84035">
      <w:pPr>
        <w:tabs>
          <w:tab w:val="left" w:pos="9072"/>
        </w:tabs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33119F" w14:textId="5E7D6F00" w:rsidR="00553B83" w:rsidRPr="001830D2" w:rsidRDefault="003E0FB5" w:rsidP="00BC6283">
      <w:pPr>
        <w:tabs>
          <w:tab w:val="left" w:pos="9072"/>
        </w:tabs>
        <w:spacing w:line="360" w:lineRule="exact"/>
        <w:ind w:right="-2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п</w:t>
      </w:r>
      <w:r w:rsidR="00553B83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итогам лагеря 10-15 спортсменов получают или подтверждают звание «кандидат в мастера спорта», около 2</w:t>
      </w:r>
      <w:r w:rsidR="00B70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53B83" w:rsidRPr="0018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человек получают или повышают свои спортивные разряды. Лучшие команды округа, занявшие призовые места на соревнованиях в рамках проекта, направляются на чемпионаты России в отдельных дисциплинах. </w:t>
      </w:r>
    </w:p>
    <w:p w14:paraId="67624734" w14:textId="3C5EFD3B" w:rsidR="002D0884" w:rsidRPr="001830D2" w:rsidRDefault="002D0884" w:rsidP="00BC6283">
      <w:pPr>
        <w:spacing w:line="36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Основные мероприятия «</w:t>
      </w:r>
      <w:proofErr w:type="spellStart"/>
      <w:r w:rsidRPr="00183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Туриады</w:t>
      </w:r>
      <w:proofErr w:type="spellEnd"/>
      <w:r w:rsidRPr="00183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»:</w:t>
      </w:r>
    </w:p>
    <w:p w14:paraId="405285FC" w14:textId="10351410" w:rsidR="002D0884" w:rsidRPr="001830D2" w:rsidRDefault="0070062B" w:rsidP="0070062B">
      <w:pPr>
        <w:pStyle w:val="2"/>
        <w:shd w:val="clear" w:color="auto" w:fill="auto"/>
        <w:spacing w:before="0" w:line="360" w:lineRule="exact"/>
        <w:ind w:firstLine="708"/>
        <w:rPr>
          <w:szCs w:val="28"/>
        </w:rPr>
      </w:pPr>
      <w:r>
        <w:rPr>
          <w:szCs w:val="28"/>
        </w:rPr>
        <w:t xml:space="preserve">1. </w:t>
      </w:r>
      <w:r w:rsidR="002D0884" w:rsidRPr="001830D2">
        <w:rPr>
          <w:szCs w:val="28"/>
        </w:rPr>
        <w:t xml:space="preserve">Первенство ПФО в дисциплине </w:t>
      </w:r>
      <w:r w:rsidR="00A95B3E" w:rsidRPr="001830D2">
        <w:rPr>
          <w:szCs w:val="28"/>
        </w:rPr>
        <w:t>«</w:t>
      </w:r>
      <w:r w:rsidR="002D0884" w:rsidRPr="001830D2">
        <w:rPr>
          <w:szCs w:val="28"/>
        </w:rPr>
        <w:t xml:space="preserve">дистанция </w:t>
      </w:r>
      <w:r w:rsidR="00A95B3E" w:rsidRPr="001830D2">
        <w:rPr>
          <w:szCs w:val="28"/>
        </w:rPr>
        <w:t>–</w:t>
      </w:r>
      <w:r w:rsidR="002D0884" w:rsidRPr="001830D2">
        <w:rPr>
          <w:szCs w:val="28"/>
        </w:rPr>
        <w:t xml:space="preserve"> пешеходная</w:t>
      </w:r>
      <w:r w:rsidR="00A95B3E" w:rsidRPr="001830D2">
        <w:rPr>
          <w:szCs w:val="28"/>
        </w:rPr>
        <w:t>»</w:t>
      </w:r>
      <w:r w:rsidR="002D0884" w:rsidRPr="001830D2">
        <w:rPr>
          <w:szCs w:val="28"/>
        </w:rPr>
        <w:t>;</w:t>
      </w:r>
    </w:p>
    <w:p w14:paraId="38EAE432" w14:textId="586D443B" w:rsidR="002D0884" w:rsidRPr="001830D2" w:rsidRDefault="0070062B" w:rsidP="0070062B">
      <w:pPr>
        <w:pStyle w:val="2"/>
        <w:shd w:val="clear" w:color="auto" w:fill="auto"/>
        <w:spacing w:before="0" w:line="360" w:lineRule="exact"/>
        <w:ind w:firstLine="708"/>
        <w:rPr>
          <w:szCs w:val="28"/>
        </w:rPr>
      </w:pPr>
      <w:r>
        <w:rPr>
          <w:szCs w:val="28"/>
        </w:rPr>
        <w:t xml:space="preserve">2. </w:t>
      </w:r>
      <w:r w:rsidR="002D0884" w:rsidRPr="001830D2">
        <w:rPr>
          <w:szCs w:val="28"/>
        </w:rPr>
        <w:t xml:space="preserve">Первенство ПФО в дисциплине </w:t>
      </w:r>
      <w:r w:rsidR="00A95B3E" w:rsidRPr="001830D2">
        <w:rPr>
          <w:szCs w:val="28"/>
        </w:rPr>
        <w:t>«</w:t>
      </w:r>
      <w:r w:rsidR="002D0884" w:rsidRPr="001830D2">
        <w:rPr>
          <w:szCs w:val="28"/>
        </w:rPr>
        <w:t xml:space="preserve">дистанция </w:t>
      </w:r>
      <w:r w:rsidR="00A95B3E" w:rsidRPr="001830D2">
        <w:rPr>
          <w:szCs w:val="28"/>
        </w:rPr>
        <w:t>–</w:t>
      </w:r>
      <w:r w:rsidR="002D0884" w:rsidRPr="001830D2">
        <w:rPr>
          <w:szCs w:val="28"/>
        </w:rPr>
        <w:t xml:space="preserve"> водная</w:t>
      </w:r>
      <w:r w:rsidR="00A95B3E" w:rsidRPr="001830D2">
        <w:rPr>
          <w:szCs w:val="28"/>
        </w:rPr>
        <w:t>»</w:t>
      </w:r>
      <w:r w:rsidR="002D0884" w:rsidRPr="001830D2">
        <w:rPr>
          <w:szCs w:val="28"/>
        </w:rPr>
        <w:t>;</w:t>
      </w:r>
    </w:p>
    <w:p w14:paraId="26412F3A" w14:textId="6ECC3412" w:rsidR="002D0884" w:rsidRDefault="0070062B" w:rsidP="0070062B">
      <w:pPr>
        <w:pStyle w:val="50"/>
        <w:shd w:val="clear" w:color="auto" w:fill="auto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3. </w:t>
      </w:r>
      <w:r w:rsidR="002D0884" w:rsidRPr="001830D2">
        <w:rPr>
          <w:sz w:val="28"/>
          <w:szCs w:val="28"/>
        </w:rPr>
        <w:t xml:space="preserve">Первенство ПФО в дисциплине </w:t>
      </w:r>
      <w:r w:rsidR="00A95B3E" w:rsidRPr="001830D2">
        <w:rPr>
          <w:sz w:val="28"/>
          <w:szCs w:val="28"/>
        </w:rPr>
        <w:t>«</w:t>
      </w:r>
      <w:r w:rsidR="002D0884" w:rsidRPr="001830D2">
        <w:rPr>
          <w:sz w:val="28"/>
          <w:szCs w:val="28"/>
        </w:rPr>
        <w:t>дистанция на средствах передвижения (вело)</w:t>
      </w:r>
      <w:r w:rsidR="00A95B3E" w:rsidRPr="001830D2">
        <w:rPr>
          <w:sz w:val="28"/>
          <w:szCs w:val="28"/>
        </w:rPr>
        <w:t>»</w:t>
      </w:r>
      <w:r w:rsidR="002D0884" w:rsidRPr="001830D2">
        <w:rPr>
          <w:sz w:val="28"/>
          <w:szCs w:val="28"/>
        </w:rPr>
        <w:t>;</w:t>
      </w:r>
    </w:p>
    <w:p w14:paraId="2DBD8E7A" w14:textId="1C12DD51" w:rsidR="002223A0" w:rsidRPr="0070062B" w:rsidRDefault="0070062B" w:rsidP="0070062B">
      <w:pPr>
        <w:pStyle w:val="50"/>
        <w:shd w:val="clear" w:color="auto" w:fill="auto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0884" w:rsidRPr="0070062B">
        <w:rPr>
          <w:sz w:val="28"/>
          <w:szCs w:val="28"/>
        </w:rPr>
        <w:t xml:space="preserve">Первенство ПФО в дисциплине </w:t>
      </w:r>
      <w:r w:rsidR="00A95B3E" w:rsidRPr="0070062B">
        <w:rPr>
          <w:sz w:val="28"/>
          <w:szCs w:val="28"/>
        </w:rPr>
        <w:t>«</w:t>
      </w:r>
      <w:r w:rsidR="002D0884" w:rsidRPr="0070062B">
        <w:rPr>
          <w:sz w:val="28"/>
          <w:szCs w:val="28"/>
        </w:rPr>
        <w:t>маршруты</w:t>
      </w:r>
      <w:r w:rsidR="00A95B3E" w:rsidRPr="0070062B">
        <w:rPr>
          <w:sz w:val="28"/>
          <w:szCs w:val="28"/>
        </w:rPr>
        <w:t>»</w:t>
      </w:r>
      <w:r w:rsidR="00A77232" w:rsidRPr="0070062B">
        <w:rPr>
          <w:sz w:val="28"/>
          <w:szCs w:val="28"/>
        </w:rPr>
        <w:t>;</w:t>
      </w:r>
    </w:p>
    <w:p w14:paraId="5E4EB842" w14:textId="195407D4" w:rsidR="003E0FB5" w:rsidRPr="0070062B" w:rsidRDefault="002223A0" w:rsidP="009A2744">
      <w:pPr>
        <w:pStyle w:val="2"/>
        <w:shd w:val="clear" w:color="auto" w:fill="auto"/>
        <w:tabs>
          <w:tab w:val="left" w:pos="1454"/>
        </w:tabs>
        <w:spacing w:before="0" w:line="240" w:lineRule="auto"/>
        <w:ind w:firstLine="709"/>
        <w:rPr>
          <w:i/>
          <w:sz w:val="24"/>
          <w:szCs w:val="24"/>
        </w:rPr>
      </w:pPr>
      <w:proofErr w:type="spellStart"/>
      <w:r w:rsidRPr="0070062B">
        <w:rPr>
          <w:i/>
          <w:sz w:val="24"/>
          <w:szCs w:val="24"/>
          <w:u w:val="single"/>
        </w:rPr>
        <w:t>Справочно</w:t>
      </w:r>
      <w:proofErr w:type="spellEnd"/>
      <w:r w:rsidRPr="0070062B">
        <w:rPr>
          <w:i/>
          <w:sz w:val="24"/>
          <w:szCs w:val="24"/>
        </w:rPr>
        <w:t xml:space="preserve">: </w:t>
      </w:r>
    </w:p>
    <w:p w14:paraId="5C0F9FF5" w14:textId="5318A449" w:rsidR="002D0884" w:rsidRPr="0070062B" w:rsidRDefault="003E0FB5" w:rsidP="009A2744">
      <w:pPr>
        <w:pStyle w:val="2"/>
        <w:shd w:val="clear" w:color="auto" w:fill="auto"/>
        <w:tabs>
          <w:tab w:val="left" w:pos="1454"/>
        </w:tabs>
        <w:spacing w:before="0" w:line="240" w:lineRule="auto"/>
        <w:ind w:firstLine="709"/>
        <w:rPr>
          <w:i/>
          <w:sz w:val="24"/>
          <w:szCs w:val="24"/>
        </w:rPr>
      </w:pPr>
      <w:r w:rsidRPr="0070062B">
        <w:rPr>
          <w:i/>
          <w:sz w:val="24"/>
          <w:szCs w:val="24"/>
        </w:rPr>
        <w:t>О</w:t>
      </w:r>
      <w:r w:rsidR="00A95B3E" w:rsidRPr="0070062B">
        <w:rPr>
          <w:i/>
          <w:sz w:val="24"/>
          <w:szCs w:val="24"/>
        </w:rPr>
        <w:t>цениваются многодневные турпоходы, осуществленные в 202</w:t>
      </w:r>
      <w:r w:rsidR="001B02D6" w:rsidRPr="0070062B">
        <w:rPr>
          <w:i/>
          <w:sz w:val="24"/>
          <w:szCs w:val="24"/>
        </w:rPr>
        <w:t>3</w:t>
      </w:r>
      <w:r w:rsidR="00A95B3E" w:rsidRPr="0070062B">
        <w:rPr>
          <w:i/>
          <w:sz w:val="24"/>
          <w:szCs w:val="24"/>
        </w:rPr>
        <w:t xml:space="preserve"> году на основании представленных отчетов по форме учета турпоходов</w:t>
      </w:r>
      <w:r w:rsidR="002223A0" w:rsidRPr="0070062B">
        <w:rPr>
          <w:i/>
          <w:sz w:val="24"/>
          <w:szCs w:val="24"/>
        </w:rPr>
        <w:t>, критерии – сложность, новизна, безопасность, напряженность, полезность (информативность)</w:t>
      </w:r>
      <w:r w:rsidR="006B38F6" w:rsidRPr="0070062B">
        <w:rPr>
          <w:i/>
          <w:sz w:val="24"/>
          <w:szCs w:val="24"/>
        </w:rPr>
        <w:t>.</w:t>
      </w:r>
    </w:p>
    <w:p w14:paraId="5C224138" w14:textId="264D811D" w:rsidR="00E01745" w:rsidRPr="0070062B" w:rsidRDefault="0070062B" w:rsidP="0070062B">
      <w:pPr>
        <w:pStyle w:val="2"/>
        <w:shd w:val="clear" w:color="auto" w:fill="auto"/>
        <w:tabs>
          <w:tab w:val="left" w:pos="709"/>
        </w:tabs>
        <w:spacing w:before="0" w:line="360" w:lineRule="exact"/>
        <w:ind w:right="40"/>
        <w:rPr>
          <w:szCs w:val="28"/>
        </w:rPr>
      </w:pPr>
      <w:r>
        <w:rPr>
          <w:szCs w:val="28"/>
        </w:rPr>
        <w:tab/>
        <w:t>5. </w:t>
      </w:r>
      <w:r w:rsidR="002D0884" w:rsidRPr="0070062B">
        <w:rPr>
          <w:szCs w:val="28"/>
        </w:rPr>
        <w:t xml:space="preserve">Первенство </w:t>
      </w:r>
      <w:r w:rsidR="001B02D6" w:rsidRPr="0070062B">
        <w:rPr>
          <w:szCs w:val="28"/>
        </w:rPr>
        <w:t>ПФО</w:t>
      </w:r>
      <w:r w:rsidR="002D0884" w:rsidRPr="0070062B">
        <w:rPr>
          <w:szCs w:val="28"/>
        </w:rPr>
        <w:t xml:space="preserve"> в дисциплине дистанция лыжная (зачет для команд ПФО)</w:t>
      </w:r>
      <w:r w:rsidR="00417BDE" w:rsidRPr="0070062B">
        <w:rPr>
          <w:szCs w:val="28"/>
        </w:rPr>
        <w:t xml:space="preserve"> (проведено в </w:t>
      </w:r>
      <w:r w:rsidR="001B02D6" w:rsidRPr="0070062B">
        <w:rPr>
          <w:szCs w:val="28"/>
        </w:rPr>
        <w:t>феврале</w:t>
      </w:r>
      <w:r w:rsidR="00417BDE" w:rsidRPr="0070062B">
        <w:rPr>
          <w:szCs w:val="28"/>
        </w:rPr>
        <w:t xml:space="preserve"> </w:t>
      </w:r>
      <w:proofErr w:type="spellStart"/>
      <w:r w:rsidR="00417BDE" w:rsidRPr="0070062B">
        <w:rPr>
          <w:szCs w:val="28"/>
        </w:rPr>
        <w:t>т.г</w:t>
      </w:r>
      <w:proofErr w:type="spellEnd"/>
      <w:r w:rsidR="00417BDE" w:rsidRPr="0070062B">
        <w:rPr>
          <w:szCs w:val="28"/>
        </w:rPr>
        <w:t>. в г.</w:t>
      </w:r>
      <w:r w:rsidR="00CD26A9" w:rsidRPr="0070062B">
        <w:rPr>
          <w:szCs w:val="28"/>
        </w:rPr>
        <w:t xml:space="preserve"> </w:t>
      </w:r>
      <w:r w:rsidR="00417BDE" w:rsidRPr="0070062B">
        <w:rPr>
          <w:szCs w:val="28"/>
        </w:rPr>
        <w:t>Йошкар-Оле)</w:t>
      </w:r>
      <w:r w:rsidR="00E01745" w:rsidRPr="0070062B">
        <w:rPr>
          <w:szCs w:val="28"/>
        </w:rPr>
        <w:t>;</w:t>
      </w:r>
    </w:p>
    <w:p w14:paraId="494EE662" w14:textId="72E28E06" w:rsidR="00E01745" w:rsidRPr="0070062B" w:rsidRDefault="00E01745" w:rsidP="009A2744">
      <w:pPr>
        <w:pStyle w:val="2"/>
        <w:shd w:val="clear" w:color="auto" w:fill="auto"/>
        <w:tabs>
          <w:tab w:val="left" w:pos="1454"/>
        </w:tabs>
        <w:spacing w:before="0" w:line="240" w:lineRule="auto"/>
        <w:ind w:right="40" w:firstLine="709"/>
        <w:rPr>
          <w:i/>
          <w:iCs/>
          <w:sz w:val="24"/>
          <w:szCs w:val="24"/>
          <w:u w:val="single"/>
        </w:rPr>
      </w:pPr>
      <w:proofErr w:type="spellStart"/>
      <w:r w:rsidRPr="0070062B">
        <w:rPr>
          <w:i/>
          <w:iCs/>
          <w:sz w:val="24"/>
          <w:szCs w:val="24"/>
          <w:u w:val="single"/>
        </w:rPr>
        <w:t>Справочно</w:t>
      </w:r>
      <w:proofErr w:type="spellEnd"/>
      <w:r w:rsidRPr="0070062B">
        <w:rPr>
          <w:i/>
          <w:iCs/>
          <w:sz w:val="24"/>
          <w:szCs w:val="24"/>
        </w:rPr>
        <w:t>:</w:t>
      </w:r>
    </w:p>
    <w:p w14:paraId="629CDF8C" w14:textId="707E9755" w:rsidR="008F2DDE" w:rsidRPr="0070062B" w:rsidRDefault="00E01745" w:rsidP="009A2744">
      <w:pPr>
        <w:pStyle w:val="2"/>
        <w:tabs>
          <w:tab w:val="left" w:pos="1454"/>
        </w:tabs>
        <w:spacing w:before="0" w:line="240" w:lineRule="auto"/>
        <w:ind w:right="40" w:firstLine="709"/>
        <w:rPr>
          <w:i/>
          <w:iCs/>
          <w:sz w:val="24"/>
          <w:szCs w:val="24"/>
        </w:rPr>
      </w:pPr>
      <w:r w:rsidRPr="0070062B">
        <w:rPr>
          <w:i/>
          <w:iCs/>
          <w:sz w:val="24"/>
          <w:szCs w:val="24"/>
        </w:rPr>
        <w:t xml:space="preserve">В </w:t>
      </w:r>
      <w:r w:rsidR="008F2DDE" w:rsidRPr="0070062B">
        <w:rPr>
          <w:i/>
          <w:iCs/>
          <w:sz w:val="24"/>
          <w:szCs w:val="24"/>
        </w:rPr>
        <w:t xml:space="preserve">рамках Первенства </w:t>
      </w:r>
      <w:r w:rsidR="001B02D6" w:rsidRPr="0070062B">
        <w:rPr>
          <w:i/>
          <w:iCs/>
          <w:sz w:val="24"/>
          <w:szCs w:val="24"/>
        </w:rPr>
        <w:t>ПФО</w:t>
      </w:r>
      <w:r w:rsidR="008F2DDE" w:rsidRPr="0070062B">
        <w:rPr>
          <w:i/>
          <w:iCs/>
          <w:sz w:val="24"/>
          <w:szCs w:val="24"/>
        </w:rPr>
        <w:t xml:space="preserve"> </w:t>
      </w:r>
      <w:r w:rsidRPr="0070062B">
        <w:rPr>
          <w:i/>
          <w:iCs/>
          <w:sz w:val="24"/>
          <w:szCs w:val="24"/>
        </w:rPr>
        <w:t xml:space="preserve">по лыжному туризму </w:t>
      </w:r>
      <w:r w:rsidR="00CD26A9" w:rsidRPr="0070062B">
        <w:rPr>
          <w:i/>
          <w:iCs/>
          <w:sz w:val="24"/>
          <w:szCs w:val="24"/>
        </w:rPr>
        <w:t>состоялся</w:t>
      </w:r>
      <w:r w:rsidRPr="0070062B">
        <w:rPr>
          <w:i/>
          <w:iCs/>
          <w:sz w:val="24"/>
          <w:szCs w:val="24"/>
        </w:rPr>
        <w:t xml:space="preserve"> Кубок </w:t>
      </w:r>
      <w:r w:rsidR="00CD26A9" w:rsidRPr="0070062B">
        <w:rPr>
          <w:i/>
          <w:iCs/>
          <w:sz w:val="24"/>
          <w:szCs w:val="24"/>
        </w:rPr>
        <w:t>ПФО,</w:t>
      </w:r>
      <w:r w:rsidR="00862614" w:rsidRPr="0070062B">
        <w:rPr>
          <w:i/>
          <w:iCs/>
          <w:sz w:val="24"/>
          <w:szCs w:val="24"/>
        </w:rPr>
        <w:t xml:space="preserve"> по результатам которого </w:t>
      </w:r>
      <w:r w:rsidR="008F2DDE" w:rsidRPr="0070062B">
        <w:rPr>
          <w:i/>
          <w:iCs/>
          <w:sz w:val="24"/>
          <w:szCs w:val="24"/>
        </w:rPr>
        <w:t>в спортивно-туристкой лыжной эстафете среди юношей и девушек (200</w:t>
      </w:r>
      <w:r w:rsidR="001B02D6" w:rsidRPr="0070062B">
        <w:rPr>
          <w:i/>
          <w:iCs/>
          <w:sz w:val="24"/>
          <w:szCs w:val="24"/>
        </w:rPr>
        <w:t>9</w:t>
      </w:r>
      <w:r w:rsidR="008F2DDE" w:rsidRPr="0070062B">
        <w:rPr>
          <w:i/>
          <w:iCs/>
          <w:sz w:val="24"/>
          <w:szCs w:val="24"/>
        </w:rPr>
        <w:t>-20</w:t>
      </w:r>
      <w:r w:rsidR="001B02D6" w:rsidRPr="0070062B">
        <w:rPr>
          <w:i/>
          <w:iCs/>
          <w:sz w:val="24"/>
          <w:szCs w:val="24"/>
        </w:rPr>
        <w:t>10</w:t>
      </w:r>
      <w:r w:rsidR="008F2DDE" w:rsidRPr="0070062B">
        <w:rPr>
          <w:i/>
          <w:iCs/>
          <w:sz w:val="24"/>
          <w:szCs w:val="24"/>
        </w:rPr>
        <w:t xml:space="preserve"> г.р.) </w:t>
      </w:r>
      <w:r w:rsidR="00862614" w:rsidRPr="0070062B">
        <w:rPr>
          <w:i/>
          <w:iCs/>
          <w:sz w:val="24"/>
          <w:szCs w:val="24"/>
        </w:rPr>
        <w:t xml:space="preserve">победили </w:t>
      </w:r>
      <w:r w:rsidR="008F2DDE" w:rsidRPr="0070062B">
        <w:rPr>
          <w:i/>
          <w:iCs/>
          <w:sz w:val="24"/>
          <w:szCs w:val="24"/>
        </w:rPr>
        <w:t>спортсмен</w:t>
      </w:r>
      <w:r w:rsidR="00862614" w:rsidRPr="0070062B">
        <w:rPr>
          <w:i/>
          <w:iCs/>
          <w:sz w:val="24"/>
          <w:szCs w:val="24"/>
        </w:rPr>
        <w:t>ы</w:t>
      </w:r>
      <w:r w:rsidR="008F2DDE" w:rsidRPr="0070062B">
        <w:rPr>
          <w:i/>
          <w:iCs/>
          <w:sz w:val="24"/>
          <w:szCs w:val="24"/>
        </w:rPr>
        <w:t xml:space="preserve"> из </w:t>
      </w:r>
      <w:r w:rsidR="001B02D6" w:rsidRPr="0070062B">
        <w:rPr>
          <w:i/>
          <w:iCs/>
          <w:sz w:val="24"/>
          <w:szCs w:val="24"/>
        </w:rPr>
        <w:t>Удмуртской Республики</w:t>
      </w:r>
      <w:r w:rsidR="008F2DDE" w:rsidRPr="0070062B">
        <w:rPr>
          <w:i/>
          <w:iCs/>
          <w:sz w:val="24"/>
          <w:szCs w:val="24"/>
        </w:rPr>
        <w:t>, 2 место завоевали спортсмены из Республики</w:t>
      </w:r>
      <w:r w:rsidR="001B02D6" w:rsidRPr="0070062B">
        <w:rPr>
          <w:i/>
          <w:iCs/>
          <w:sz w:val="24"/>
          <w:szCs w:val="24"/>
        </w:rPr>
        <w:t xml:space="preserve"> Татарстан</w:t>
      </w:r>
      <w:r w:rsidR="008F2DDE" w:rsidRPr="0070062B">
        <w:rPr>
          <w:i/>
          <w:iCs/>
          <w:sz w:val="24"/>
          <w:szCs w:val="24"/>
        </w:rPr>
        <w:t>,</w:t>
      </w:r>
      <w:r w:rsidR="00E33E29" w:rsidRPr="0070062B">
        <w:rPr>
          <w:i/>
          <w:iCs/>
          <w:sz w:val="24"/>
          <w:szCs w:val="24"/>
        </w:rPr>
        <w:t xml:space="preserve"> </w:t>
      </w:r>
      <w:r w:rsidR="008F2DDE" w:rsidRPr="0070062B">
        <w:rPr>
          <w:i/>
          <w:iCs/>
          <w:sz w:val="24"/>
          <w:szCs w:val="24"/>
        </w:rPr>
        <w:t>3 место – у команды Самарской области. Места среди юниоров и юниорок (20</w:t>
      </w:r>
      <w:r w:rsidR="001B02D6" w:rsidRPr="0070062B">
        <w:rPr>
          <w:i/>
          <w:iCs/>
          <w:sz w:val="24"/>
          <w:szCs w:val="24"/>
        </w:rPr>
        <w:t>03</w:t>
      </w:r>
      <w:r w:rsidR="008F2DDE" w:rsidRPr="0070062B">
        <w:rPr>
          <w:i/>
          <w:iCs/>
          <w:sz w:val="24"/>
          <w:szCs w:val="24"/>
        </w:rPr>
        <w:t>-200</w:t>
      </w:r>
      <w:r w:rsidR="001B02D6" w:rsidRPr="0070062B">
        <w:rPr>
          <w:i/>
          <w:iCs/>
          <w:sz w:val="24"/>
          <w:szCs w:val="24"/>
        </w:rPr>
        <w:t>8</w:t>
      </w:r>
      <w:r w:rsidR="008F2DDE" w:rsidRPr="0070062B">
        <w:rPr>
          <w:i/>
          <w:iCs/>
          <w:sz w:val="24"/>
          <w:szCs w:val="24"/>
        </w:rPr>
        <w:t xml:space="preserve"> г.р.) распределились следующим образом: 1 место – </w:t>
      </w:r>
      <w:r w:rsidR="001B02D6" w:rsidRPr="0070062B">
        <w:rPr>
          <w:i/>
          <w:iCs/>
          <w:sz w:val="24"/>
          <w:szCs w:val="24"/>
        </w:rPr>
        <w:t xml:space="preserve">Республика Марий Эл, </w:t>
      </w:r>
      <w:r w:rsidR="008F2DDE" w:rsidRPr="0070062B">
        <w:rPr>
          <w:i/>
          <w:iCs/>
          <w:sz w:val="24"/>
          <w:szCs w:val="24"/>
        </w:rPr>
        <w:t>2 место –</w:t>
      </w:r>
      <w:r w:rsidR="001B02D6" w:rsidRPr="0070062B">
        <w:rPr>
          <w:i/>
          <w:iCs/>
          <w:sz w:val="24"/>
          <w:szCs w:val="24"/>
        </w:rPr>
        <w:t xml:space="preserve"> Удмуртская Республика, </w:t>
      </w:r>
      <w:r w:rsidR="008F2DDE" w:rsidRPr="0070062B">
        <w:rPr>
          <w:i/>
          <w:iCs/>
          <w:sz w:val="24"/>
          <w:szCs w:val="24"/>
        </w:rPr>
        <w:t>3 место –</w:t>
      </w:r>
      <w:r w:rsidR="001B02D6" w:rsidRPr="0070062B">
        <w:rPr>
          <w:i/>
          <w:iCs/>
          <w:sz w:val="24"/>
          <w:szCs w:val="24"/>
        </w:rPr>
        <w:t xml:space="preserve"> </w:t>
      </w:r>
      <w:r w:rsidR="008F2DDE" w:rsidRPr="0070062B">
        <w:rPr>
          <w:i/>
          <w:iCs/>
          <w:sz w:val="24"/>
          <w:szCs w:val="24"/>
        </w:rPr>
        <w:t>Самарская область.</w:t>
      </w:r>
    </w:p>
    <w:p w14:paraId="5EC6A300" w14:textId="794EB7FF" w:rsidR="0070062B" w:rsidRDefault="0070062B" w:rsidP="0070062B">
      <w:pPr>
        <w:pStyle w:val="2"/>
        <w:shd w:val="clear" w:color="auto" w:fill="auto"/>
        <w:tabs>
          <w:tab w:val="left" w:pos="709"/>
        </w:tabs>
        <w:spacing w:before="0" w:line="360" w:lineRule="exact"/>
        <w:ind w:right="40"/>
        <w:rPr>
          <w:szCs w:val="28"/>
        </w:rPr>
      </w:pPr>
      <w:r>
        <w:rPr>
          <w:szCs w:val="28"/>
        </w:rPr>
        <w:tab/>
        <w:t>6. </w:t>
      </w:r>
      <w:r w:rsidR="006F7552" w:rsidRPr="0070062B">
        <w:rPr>
          <w:szCs w:val="28"/>
        </w:rPr>
        <w:t>О</w:t>
      </w:r>
      <w:r w:rsidR="002D0884" w:rsidRPr="0070062B">
        <w:rPr>
          <w:szCs w:val="28"/>
        </w:rPr>
        <w:t>кружной конкурс туристских походов с обучающимися под руководством педагогических работников общеобразовательных организаций и организаций дополнительного образования</w:t>
      </w:r>
      <w:r w:rsidR="002223A0" w:rsidRPr="0070062B">
        <w:rPr>
          <w:szCs w:val="28"/>
        </w:rPr>
        <w:t xml:space="preserve"> (особенности оценки соответствуют перечисленным в п.4)</w:t>
      </w:r>
      <w:r w:rsidR="00417BDE" w:rsidRPr="0070062B">
        <w:rPr>
          <w:szCs w:val="28"/>
        </w:rPr>
        <w:t>;</w:t>
      </w:r>
    </w:p>
    <w:p w14:paraId="7EC10695" w14:textId="4F0C5129" w:rsidR="0070062B" w:rsidRPr="0070062B" w:rsidRDefault="0070062B" w:rsidP="0070062B">
      <w:pPr>
        <w:pStyle w:val="2"/>
        <w:shd w:val="clear" w:color="auto" w:fill="auto"/>
        <w:tabs>
          <w:tab w:val="left" w:pos="709"/>
        </w:tabs>
        <w:spacing w:before="0" w:line="360" w:lineRule="exact"/>
        <w:ind w:right="40"/>
        <w:rPr>
          <w:szCs w:val="28"/>
        </w:rPr>
      </w:pPr>
      <w:r>
        <w:rPr>
          <w:szCs w:val="28"/>
        </w:rPr>
        <w:tab/>
        <w:t xml:space="preserve">7. </w:t>
      </w:r>
      <w:r w:rsidRPr="0070062B">
        <w:rPr>
          <w:szCs w:val="28"/>
        </w:rPr>
        <w:t>Смешанная четырехэтапная эстафета на пешеходной дистанции на Кубок Приволжского и Центрального федеральных округов (вне общего зачета).</w:t>
      </w:r>
    </w:p>
    <w:p w14:paraId="13997C26" w14:textId="7738673E" w:rsidR="0070062B" w:rsidRPr="0070062B" w:rsidRDefault="0070062B" w:rsidP="0070062B">
      <w:pPr>
        <w:pStyle w:val="2"/>
        <w:shd w:val="clear" w:color="auto" w:fill="auto"/>
        <w:tabs>
          <w:tab w:val="left" w:pos="709"/>
        </w:tabs>
        <w:spacing w:before="0" w:line="360" w:lineRule="exact"/>
        <w:ind w:right="40"/>
        <w:rPr>
          <w:szCs w:val="28"/>
        </w:rPr>
      </w:pPr>
      <w:r>
        <w:rPr>
          <w:szCs w:val="28"/>
        </w:rPr>
        <w:tab/>
        <w:t xml:space="preserve">8. </w:t>
      </w:r>
      <w:r w:rsidRPr="0070062B">
        <w:rPr>
          <w:szCs w:val="28"/>
        </w:rPr>
        <w:t xml:space="preserve">Смешанная четырехэтапная эстафета на пешеходной дистанции на </w:t>
      </w:r>
      <w:r w:rsidR="008F558F">
        <w:rPr>
          <w:szCs w:val="28"/>
        </w:rPr>
        <w:t>«</w:t>
      </w:r>
      <w:r w:rsidRPr="0070062B">
        <w:rPr>
          <w:szCs w:val="28"/>
        </w:rPr>
        <w:t>Кубок Дружбы</w:t>
      </w:r>
      <w:r w:rsidR="008F558F">
        <w:rPr>
          <w:szCs w:val="28"/>
        </w:rPr>
        <w:t>»</w:t>
      </w:r>
      <w:r w:rsidRPr="0070062B">
        <w:rPr>
          <w:szCs w:val="28"/>
        </w:rPr>
        <w:t xml:space="preserve"> с участием российских и иностранных спортсменов из иностранных государств (вне общего зачета).</w:t>
      </w:r>
    </w:p>
    <w:p w14:paraId="76DDAAE8" w14:textId="47AB8A69" w:rsidR="002223A0" w:rsidRPr="001830D2" w:rsidRDefault="008F558F" w:rsidP="008F558F">
      <w:pPr>
        <w:pStyle w:val="2"/>
        <w:shd w:val="clear" w:color="auto" w:fill="auto"/>
        <w:tabs>
          <w:tab w:val="left" w:pos="0"/>
        </w:tabs>
        <w:spacing w:before="0" w:line="360" w:lineRule="exact"/>
        <w:ind w:right="40"/>
        <w:rPr>
          <w:szCs w:val="28"/>
        </w:rPr>
      </w:pPr>
      <w:r>
        <w:rPr>
          <w:szCs w:val="28"/>
        </w:rPr>
        <w:tab/>
        <w:t xml:space="preserve">9. </w:t>
      </w:r>
      <w:r w:rsidR="006F7552">
        <w:rPr>
          <w:szCs w:val="28"/>
        </w:rPr>
        <w:t>К</w:t>
      </w:r>
      <w:r w:rsidR="002D0884" w:rsidRPr="001830D2">
        <w:rPr>
          <w:szCs w:val="28"/>
        </w:rPr>
        <w:t>онкурсные мероприя</w:t>
      </w:r>
      <w:r w:rsidR="002223A0" w:rsidRPr="001830D2">
        <w:rPr>
          <w:szCs w:val="28"/>
        </w:rPr>
        <w:t>тия по познавательному туризму</w:t>
      </w:r>
      <w:r w:rsidR="003959D9" w:rsidRPr="001830D2">
        <w:rPr>
          <w:szCs w:val="28"/>
        </w:rPr>
        <w:t>;</w:t>
      </w:r>
    </w:p>
    <w:p w14:paraId="0D9A373A" w14:textId="77777777" w:rsidR="003E0FB5" w:rsidRPr="001830D2" w:rsidRDefault="002223A0" w:rsidP="009A2744">
      <w:pPr>
        <w:pStyle w:val="2"/>
        <w:shd w:val="clear" w:color="auto" w:fill="auto"/>
        <w:spacing w:before="0" w:line="240" w:lineRule="auto"/>
        <w:ind w:right="40" w:firstLine="709"/>
        <w:rPr>
          <w:i/>
          <w:sz w:val="24"/>
          <w:szCs w:val="24"/>
          <w:u w:val="single"/>
        </w:rPr>
      </w:pPr>
      <w:proofErr w:type="spellStart"/>
      <w:r w:rsidRPr="001830D2">
        <w:rPr>
          <w:i/>
          <w:sz w:val="24"/>
          <w:szCs w:val="24"/>
          <w:u w:val="single"/>
        </w:rPr>
        <w:t>Справочно</w:t>
      </w:r>
      <w:proofErr w:type="spellEnd"/>
      <w:r w:rsidRPr="001830D2">
        <w:rPr>
          <w:i/>
          <w:sz w:val="24"/>
          <w:szCs w:val="24"/>
        </w:rPr>
        <w:t>:</w:t>
      </w:r>
    </w:p>
    <w:p w14:paraId="30F26AFC" w14:textId="1B6E5FCB" w:rsidR="002223A0" w:rsidRDefault="002223A0" w:rsidP="009A2744">
      <w:pPr>
        <w:pStyle w:val="2"/>
        <w:shd w:val="clear" w:color="auto" w:fill="auto"/>
        <w:spacing w:before="0" w:line="240" w:lineRule="auto"/>
        <w:ind w:right="40"/>
        <w:rPr>
          <w:i/>
          <w:sz w:val="24"/>
          <w:szCs w:val="24"/>
        </w:rPr>
      </w:pPr>
      <w:r w:rsidRPr="001830D2">
        <w:rPr>
          <w:i/>
          <w:sz w:val="24"/>
          <w:szCs w:val="24"/>
        </w:rPr>
        <w:t xml:space="preserve"> </w:t>
      </w:r>
      <w:r w:rsidR="003E0FB5" w:rsidRPr="001830D2">
        <w:rPr>
          <w:i/>
          <w:sz w:val="24"/>
          <w:szCs w:val="24"/>
        </w:rPr>
        <w:tab/>
        <w:t>В</w:t>
      </w:r>
      <w:r w:rsidRPr="001830D2">
        <w:rPr>
          <w:i/>
          <w:sz w:val="24"/>
          <w:szCs w:val="24"/>
        </w:rPr>
        <w:t xml:space="preserve"> конкурсной программе участвуют студенты, обучающиеся на специальностях, связанных с организацией туристической деятельности, а также молодые профессионалы в сфере организации туризма. Все участники (</w:t>
      </w:r>
      <w:r w:rsidR="0030647F">
        <w:rPr>
          <w:i/>
          <w:sz w:val="24"/>
          <w:szCs w:val="24"/>
        </w:rPr>
        <w:t>д</w:t>
      </w:r>
      <w:r w:rsidRPr="001830D2">
        <w:rPr>
          <w:i/>
          <w:sz w:val="24"/>
          <w:szCs w:val="24"/>
        </w:rPr>
        <w:t>о 5 чел. от региона) участвуют в конкурсах:</w:t>
      </w:r>
      <w:r w:rsidR="0070062B">
        <w:rPr>
          <w:i/>
          <w:sz w:val="24"/>
          <w:szCs w:val="24"/>
        </w:rPr>
        <w:t xml:space="preserve"> </w:t>
      </w:r>
      <w:r w:rsidRPr="001830D2">
        <w:rPr>
          <w:i/>
          <w:sz w:val="24"/>
          <w:szCs w:val="24"/>
        </w:rPr>
        <w:t>знаний о туризме</w:t>
      </w:r>
      <w:r w:rsidR="0070062B">
        <w:rPr>
          <w:i/>
          <w:sz w:val="24"/>
          <w:szCs w:val="24"/>
        </w:rPr>
        <w:t xml:space="preserve"> (в </w:t>
      </w:r>
      <w:r w:rsidR="0070062B" w:rsidRPr="0070062B">
        <w:rPr>
          <w:i/>
          <w:sz w:val="24"/>
          <w:szCs w:val="24"/>
        </w:rPr>
        <w:t>формате «Что? Где? Когда?»)</w:t>
      </w:r>
      <w:r w:rsidR="0070062B">
        <w:rPr>
          <w:i/>
          <w:sz w:val="24"/>
          <w:szCs w:val="24"/>
        </w:rPr>
        <w:t>,</w:t>
      </w:r>
      <w:r w:rsidR="00283F99" w:rsidRPr="001830D2">
        <w:rPr>
          <w:i/>
          <w:sz w:val="24"/>
          <w:szCs w:val="24"/>
        </w:rPr>
        <w:t xml:space="preserve"> «Лучшая разработка межрегионального туристского маршрута на территории ПФО» по которому в 202</w:t>
      </w:r>
      <w:r w:rsidR="0070062B">
        <w:rPr>
          <w:i/>
          <w:sz w:val="24"/>
          <w:szCs w:val="24"/>
        </w:rPr>
        <w:t>4</w:t>
      </w:r>
      <w:r w:rsidR="00283F99" w:rsidRPr="001830D2">
        <w:rPr>
          <w:i/>
          <w:sz w:val="24"/>
          <w:szCs w:val="24"/>
        </w:rPr>
        <w:t xml:space="preserve"> году установлен грант</w:t>
      </w:r>
      <w:r w:rsidR="00A77232" w:rsidRPr="001830D2">
        <w:rPr>
          <w:i/>
          <w:sz w:val="24"/>
          <w:szCs w:val="24"/>
        </w:rPr>
        <w:t xml:space="preserve"> для победителя</w:t>
      </w:r>
      <w:r w:rsidR="00283F99" w:rsidRPr="001830D2">
        <w:rPr>
          <w:i/>
          <w:sz w:val="24"/>
          <w:szCs w:val="24"/>
        </w:rPr>
        <w:t xml:space="preserve"> из Фонда содействия развитию институтов гражданского общества в Приволжском федеральном округе в размере 400 тысяч рублей на </w:t>
      </w:r>
      <w:r w:rsidR="00862614" w:rsidRPr="001830D2">
        <w:rPr>
          <w:i/>
          <w:sz w:val="24"/>
          <w:szCs w:val="24"/>
        </w:rPr>
        <w:t>реализацию проекта межрегионального туристского маршрута на территории Приволжского федерального округа</w:t>
      </w:r>
      <w:r w:rsidR="00B7000B">
        <w:rPr>
          <w:i/>
          <w:sz w:val="24"/>
          <w:szCs w:val="24"/>
        </w:rPr>
        <w:t xml:space="preserve"> (в 2024 году т</w:t>
      </w:r>
      <w:r w:rsidR="00B7000B" w:rsidRPr="00B7000B">
        <w:rPr>
          <w:i/>
          <w:sz w:val="24"/>
          <w:szCs w:val="24"/>
        </w:rPr>
        <w:t>ема конкурса – патриотические туристские маршруты</w:t>
      </w:r>
      <w:r w:rsidR="00B7000B">
        <w:rPr>
          <w:i/>
          <w:sz w:val="24"/>
          <w:szCs w:val="24"/>
        </w:rPr>
        <w:t>)</w:t>
      </w:r>
      <w:r w:rsidR="0030647F">
        <w:rPr>
          <w:i/>
          <w:sz w:val="24"/>
          <w:szCs w:val="24"/>
        </w:rPr>
        <w:t>. Кроме того</w:t>
      </w:r>
      <w:r w:rsidR="0070062B">
        <w:rPr>
          <w:i/>
          <w:sz w:val="24"/>
          <w:szCs w:val="24"/>
        </w:rPr>
        <w:t xml:space="preserve">, </w:t>
      </w:r>
      <w:r w:rsidR="0030647F">
        <w:rPr>
          <w:i/>
          <w:sz w:val="24"/>
          <w:szCs w:val="24"/>
        </w:rPr>
        <w:t>для участников конкурсов познавательной программы «</w:t>
      </w:r>
      <w:proofErr w:type="spellStart"/>
      <w:r w:rsidR="0030647F">
        <w:rPr>
          <w:i/>
          <w:sz w:val="24"/>
          <w:szCs w:val="24"/>
        </w:rPr>
        <w:t>Туриады</w:t>
      </w:r>
      <w:proofErr w:type="spellEnd"/>
      <w:r w:rsidR="0030647F">
        <w:rPr>
          <w:i/>
          <w:sz w:val="24"/>
          <w:szCs w:val="24"/>
        </w:rPr>
        <w:t>» организуется</w:t>
      </w:r>
      <w:r w:rsidR="0070062B">
        <w:rPr>
          <w:i/>
          <w:sz w:val="24"/>
          <w:szCs w:val="24"/>
        </w:rPr>
        <w:t xml:space="preserve"> </w:t>
      </w:r>
      <w:r w:rsidR="0070062B" w:rsidRPr="0070062B">
        <w:rPr>
          <w:i/>
          <w:sz w:val="24"/>
          <w:szCs w:val="24"/>
        </w:rPr>
        <w:t>образовательн</w:t>
      </w:r>
      <w:r w:rsidR="0030647F">
        <w:rPr>
          <w:i/>
          <w:sz w:val="24"/>
          <w:szCs w:val="24"/>
        </w:rPr>
        <w:t>ая</w:t>
      </w:r>
      <w:r w:rsidR="0070062B" w:rsidRPr="0070062B">
        <w:rPr>
          <w:i/>
          <w:sz w:val="24"/>
          <w:szCs w:val="24"/>
        </w:rPr>
        <w:t xml:space="preserve"> программ</w:t>
      </w:r>
      <w:r w:rsidR="0030647F">
        <w:rPr>
          <w:i/>
          <w:sz w:val="24"/>
          <w:szCs w:val="24"/>
        </w:rPr>
        <w:t>а</w:t>
      </w:r>
      <w:r w:rsidR="0070062B" w:rsidRPr="0070062B">
        <w:rPr>
          <w:i/>
          <w:sz w:val="24"/>
          <w:szCs w:val="24"/>
        </w:rPr>
        <w:t>-треннинг от экспертов (спикеров) по вопросам разработки и выхода на рынок турпродуктов</w:t>
      </w:r>
      <w:r w:rsidR="0070062B">
        <w:rPr>
          <w:i/>
          <w:sz w:val="24"/>
          <w:szCs w:val="24"/>
        </w:rPr>
        <w:t>.</w:t>
      </w:r>
    </w:p>
    <w:p w14:paraId="7D2B1BB4" w14:textId="77777777" w:rsidR="008F558F" w:rsidRPr="001830D2" w:rsidRDefault="008F558F" w:rsidP="009A2744">
      <w:pPr>
        <w:pStyle w:val="2"/>
        <w:shd w:val="clear" w:color="auto" w:fill="auto"/>
        <w:spacing w:before="0" w:line="240" w:lineRule="auto"/>
        <w:ind w:right="40"/>
        <w:rPr>
          <w:i/>
          <w:sz w:val="24"/>
          <w:szCs w:val="24"/>
        </w:rPr>
      </w:pPr>
    </w:p>
    <w:p w14:paraId="5EFF242E" w14:textId="34D37A02" w:rsidR="002223A0" w:rsidRPr="001830D2" w:rsidRDefault="00081E4D" w:rsidP="008F558F">
      <w:pPr>
        <w:pStyle w:val="2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right="40"/>
        <w:rPr>
          <w:szCs w:val="28"/>
        </w:rPr>
      </w:pPr>
      <w:r w:rsidRPr="001830D2">
        <w:rPr>
          <w:szCs w:val="28"/>
        </w:rPr>
        <w:t xml:space="preserve">Межрегиональный конкурс авторской песни «Музыка сердец». </w:t>
      </w:r>
    </w:p>
    <w:p w14:paraId="6D3613D1" w14:textId="77777777" w:rsidR="003E0FB5" w:rsidRPr="001830D2" w:rsidRDefault="002223A0" w:rsidP="009A2744">
      <w:pPr>
        <w:pStyle w:val="2"/>
        <w:shd w:val="clear" w:color="auto" w:fill="auto"/>
        <w:tabs>
          <w:tab w:val="left" w:pos="1454"/>
        </w:tabs>
        <w:spacing w:before="0" w:line="240" w:lineRule="auto"/>
        <w:ind w:right="40" w:firstLine="709"/>
        <w:rPr>
          <w:i/>
          <w:sz w:val="24"/>
          <w:szCs w:val="24"/>
          <w:u w:val="single"/>
        </w:rPr>
      </w:pPr>
      <w:proofErr w:type="spellStart"/>
      <w:r w:rsidRPr="001830D2">
        <w:rPr>
          <w:i/>
          <w:sz w:val="24"/>
          <w:szCs w:val="24"/>
          <w:u w:val="single"/>
        </w:rPr>
        <w:t>Справочно</w:t>
      </w:r>
      <w:proofErr w:type="spellEnd"/>
      <w:r w:rsidRPr="001830D2">
        <w:rPr>
          <w:i/>
          <w:sz w:val="24"/>
          <w:szCs w:val="24"/>
          <w:u w:val="single"/>
        </w:rPr>
        <w:t>:</w:t>
      </w:r>
    </w:p>
    <w:p w14:paraId="3A53681B" w14:textId="7D5D676E" w:rsidR="006106E6" w:rsidRDefault="003E0FB5" w:rsidP="009A2744">
      <w:pPr>
        <w:pStyle w:val="2"/>
        <w:shd w:val="clear" w:color="auto" w:fill="auto"/>
        <w:tabs>
          <w:tab w:val="left" w:pos="1454"/>
        </w:tabs>
        <w:spacing w:before="0" w:line="240" w:lineRule="auto"/>
        <w:ind w:right="40" w:firstLine="709"/>
        <w:rPr>
          <w:i/>
          <w:szCs w:val="28"/>
        </w:rPr>
      </w:pPr>
      <w:r w:rsidRPr="001830D2">
        <w:rPr>
          <w:i/>
          <w:sz w:val="24"/>
          <w:szCs w:val="24"/>
        </w:rPr>
        <w:t>О</w:t>
      </w:r>
      <w:r w:rsidR="002223A0" w:rsidRPr="001830D2">
        <w:rPr>
          <w:i/>
          <w:sz w:val="24"/>
          <w:szCs w:val="24"/>
        </w:rPr>
        <w:t>т каждого региона участвуют автор</w:t>
      </w:r>
      <w:r w:rsidR="00B7000B">
        <w:rPr>
          <w:i/>
          <w:sz w:val="24"/>
          <w:szCs w:val="24"/>
        </w:rPr>
        <w:t xml:space="preserve">ы и </w:t>
      </w:r>
      <w:r w:rsidR="002223A0" w:rsidRPr="001830D2">
        <w:rPr>
          <w:i/>
          <w:sz w:val="24"/>
          <w:szCs w:val="24"/>
        </w:rPr>
        <w:t>коллектив</w:t>
      </w:r>
      <w:r w:rsidR="00B7000B">
        <w:rPr>
          <w:i/>
          <w:sz w:val="24"/>
          <w:szCs w:val="24"/>
        </w:rPr>
        <w:t>ы</w:t>
      </w:r>
      <w:r w:rsidR="002223A0" w:rsidRPr="001830D2">
        <w:rPr>
          <w:i/>
          <w:sz w:val="24"/>
          <w:szCs w:val="24"/>
        </w:rPr>
        <w:t xml:space="preserve">, победители выявляются по номинациям «исполнительское мастерство» и «авторство». </w:t>
      </w:r>
      <w:r w:rsidR="00081E4D" w:rsidRPr="001830D2">
        <w:rPr>
          <w:i/>
          <w:sz w:val="24"/>
          <w:szCs w:val="24"/>
        </w:rPr>
        <w:t>В качестве главных судей конкурса</w:t>
      </w:r>
      <w:r w:rsidR="00862614" w:rsidRPr="001830D2">
        <w:rPr>
          <w:i/>
          <w:sz w:val="24"/>
          <w:szCs w:val="24"/>
        </w:rPr>
        <w:t xml:space="preserve"> (</w:t>
      </w:r>
      <w:r w:rsidR="0070062B">
        <w:rPr>
          <w:i/>
          <w:sz w:val="24"/>
          <w:szCs w:val="24"/>
        </w:rPr>
        <w:t>5</w:t>
      </w:r>
      <w:r w:rsidR="00862614" w:rsidRPr="001830D2">
        <w:rPr>
          <w:i/>
          <w:sz w:val="24"/>
          <w:szCs w:val="24"/>
        </w:rPr>
        <w:t xml:space="preserve"> чел.)</w:t>
      </w:r>
      <w:r w:rsidR="00081E4D" w:rsidRPr="001830D2">
        <w:rPr>
          <w:i/>
          <w:sz w:val="24"/>
          <w:szCs w:val="24"/>
        </w:rPr>
        <w:t xml:space="preserve"> </w:t>
      </w:r>
      <w:r w:rsidR="00862614" w:rsidRPr="001830D2">
        <w:rPr>
          <w:i/>
          <w:sz w:val="24"/>
          <w:szCs w:val="24"/>
        </w:rPr>
        <w:t>приглашены</w:t>
      </w:r>
      <w:r w:rsidR="00081E4D" w:rsidRPr="001830D2">
        <w:rPr>
          <w:i/>
          <w:sz w:val="24"/>
          <w:szCs w:val="24"/>
        </w:rPr>
        <w:t xml:space="preserve"> </w:t>
      </w:r>
      <w:r w:rsidR="00DE49BA" w:rsidRPr="001830D2">
        <w:rPr>
          <w:i/>
          <w:sz w:val="24"/>
          <w:szCs w:val="24"/>
        </w:rPr>
        <w:t xml:space="preserve">известные </w:t>
      </w:r>
      <w:r w:rsidR="00081E4D" w:rsidRPr="001830D2">
        <w:rPr>
          <w:i/>
          <w:sz w:val="24"/>
          <w:szCs w:val="24"/>
        </w:rPr>
        <w:t>барды</w:t>
      </w:r>
      <w:r w:rsidR="0070062B">
        <w:rPr>
          <w:i/>
          <w:sz w:val="24"/>
          <w:szCs w:val="24"/>
        </w:rPr>
        <w:t xml:space="preserve"> федерального уровня</w:t>
      </w:r>
      <w:r w:rsidR="006106E6" w:rsidRPr="001830D2">
        <w:rPr>
          <w:i/>
          <w:szCs w:val="28"/>
        </w:rPr>
        <w:t>.</w:t>
      </w:r>
    </w:p>
    <w:p w14:paraId="1249FFBB" w14:textId="77777777" w:rsidR="00B7000B" w:rsidRPr="001830D2" w:rsidRDefault="00B7000B" w:rsidP="009A2744">
      <w:pPr>
        <w:pStyle w:val="2"/>
        <w:shd w:val="clear" w:color="auto" w:fill="auto"/>
        <w:tabs>
          <w:tab w:val="left" w:pos="1454"/>
        </w:tabs>
        <w:spacing w:before="0" w:line="240" w:lineRule="auto"/>
        <w:ind w:right="40" w:firstLine="709"/>
        <w:rPr>
          <w:i/>
          <w:szCs w:val="28"/>
        </w:rPr>
      </w:pPr>
    </w:p>
    <w:p w14:paraId="7BADE4E7" w14:textId="77777777" w:rsidR="007328A6" w:rsidRPr="001830D2" w:rsidRDefault="007328A6" w:rsidP="00BC6283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</w:t>
      </w:r>
      <w:r w:rsidR="009749AB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бщее количество участников лагеря – около 700 чел., в том числе, </w:t>
      </w:r>
      <w:r w:rsidR="009601FF" w:rsidRPr="0018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 </w:t>
      </w:r>
      <w:r w:rsidR="009749AB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="00417BDE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9749AB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регионов ПФО, </w:t>
      </w:r>
      <w:r w:rsidR="00417BDE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9601FF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417BDE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судейского корпуса, </w:t>
      </w:r>
      <w:r w:rsidR="006C7167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283F99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167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01FF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DE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штаба</w:t>
      </w:r>
      <w:r w:rsidR="009749AB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BDE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волонтеров,</w:t>
      </w:r>
      <w:r w:rsidR="009749AB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органов исполнительной власти</w:t>
      </w:r>
      <w:r w:rsidR="00283F99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749AB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DE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гостей. </w:t>
      </w:r>
    </w:p>
    <w:p w14:paraId="014DD69B" w14:textId="6E8F1AD5" w:rsidR="008E38B7" w:rsidRPr="001830D2" w:rsidRDefault="007328A6" w:rsidP="00BC6283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0647F"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«</w:t>
      </w:r>
      <w:proofErr w:type="spellStart"/>
      <w:r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Туриады</w:t>
      </w:r>
      <w:proofErr w:type="spellEnd"/>
      <w:r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запланировано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B7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совещания с представителями Ассоциации спортивно-туристских федераций и клубов ПФО для обсуждения проблемных вопросов и предложений по развитию спортивного туризма в регионах ПФО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7C19C" w14:textId="32A58985" w:rsidR="00417BDE" w:rsidRPr="001830D2" w:rsidRDefault="008E38B7" w:rsidP="0030647F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9A27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 формат участия спортсменов из 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стран ближнего зарубежья. </w:t>
      </w: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49BA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одтверждено участие команд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F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чел.)</w:t>
      </w:r>
      <w:r w:rsidR="00DE49BA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6 регионов ЦФО (</w:t>
      </w:r>
      <w:r w:rsidR="0030647F"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47F"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47F"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30647F"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алужская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47F"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47F" w:rsidRP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Узбекистана, Таджикистана и Киргизии.</w:t>
      </w:r>
      <w:r w:rsidR="003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5B3D96" w14:textId="2F8A5D67" w:rsidR="00417BDE" w:rsidRPr="001830D2" w:rsidRDefault="00A77232" w:rsidP="00BC6283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417BDE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участников – палаточный. </w:t>
      </w:r>
    </w:p>
    <w:p w14:paraId="16751BAD" w14:textId="77777777" w:rsidR="0049594D" w:rsidRPr="001830D2" w:rsidRDefault="00417BDE" w:rsidP="00A77232">
      <w:pPr>
        <w:spacing w:line="36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порядка в лагере привлекаются силы МВД и МЧС. </w:t>
      </w:r>
    </w:p>
    <w:p w14:paraId="3D4F864E" w14:textId="24DCFF00" w:rsidR="00E01745" w:rsidRPr="001830D2" w:rsidRDefault="0049594D" w:rsidP="00BC6283">
      <w:pPr>
        <w:spacing w:line="36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организованы с соблюдением требований Роспотребнадзора по </w:t>
      </w:r>
      <w:r w:rsidR="00403358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противоэпидемической безопасности</w:t>
      </w: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E19FE" w14:textId="70CD7AD5" w:rsidR="009626E0" w:rsidRPr="001830D2" w:rsidRDefault="009626E0" w:rsidP="00BC6283">
      <w:pPr>
        <w:spacing w:line="36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органов исполнительной 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="00A144A6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 округа численность,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спортивным туризмом в секциях и клубах </w:t>
      </w:r>
      <w:r w:rsidR="00A144A6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Приволжья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</w:t>
      </w:r>
      <w:r w:rsidR="00A144A6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– 127 853 чел., в 2021 году – 136 374 чел.,</w:t>
      </w:r>
      <w:r w:rsidR="00783476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– 140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476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979 чел., 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– 172 111 чел., 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мая 202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3476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EB0320" w:rsidRPr="0018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14:paraId="0C0471DE" w14:textId="09FC5C6D" w:rsidR="00E86950" w:rsidRDefault="00E86950" w:rsidP="00E8695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E86950" w:rsidSect="00BC6283">
      <w:headerReference w:type="default" r:id="rId7"/>
      <w:headerReference w:type="firs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DD0A" w14:textId="77777777" w:rsidR="00AF0AEE" w:rsidRDefault="00AF0AEE" w:rsidP="00AD250F">
      <w:r>
        <w:separator/>
      </w:r>
    </w:p>
  </w:endnote>
  <w:endnote w:type="continuationSeparator" w:id="0">
    <w:p w14:paraId="20D51B57" w14:textId="77777777" w:rsidR="00AF0AEE" w:rsidRDefault="00AF0AEE" w:rsidP="00AD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5959" w14:textId="77777777" w:rsidR="00AF0AEE" w:rsidRDefault="00AF0AEE" w:rsidP="00AD250F">
      <w:r>
        <w:separator/>
      </w:r>
    </w:p>
  </w:footnote>
  <w:footnote w:type="continuationSeparator" w:id="0">
    <w:p w14:paraId="2B8EAF7C" w14:textId="77777777" w:rsidR="00AF0AEE" w:rsidRDefault="00AF0AEE" w:rsidP="00AD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1499960"/>
      <w:docPartObj>
        <w:docPartGallery w:val="Page Numbers (Top of Page)"/>
        <w:docPartUnique/>
      </w:docPartObj>
    </w:sdtPr>
    <w:sdtContent>
      <w:p w14:paraId="611CF018" w14:textId="342F2C89" w:rsidR="00AD250F" w:rsidRDefault="00AD25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52">
          <w:rPr>
            <w:noProof/>
          </w:rPr>
          <w:t>3</w:t>
        </w:r>
        <w:r>
          <w:fldChar w:fldCharType="end"/>
        </w:r>
      </w:p>
    </w:sdtContent>
  </w:sdt>
  <w:p w14:paraId="2E33A4CF" w14:textId="77777777" w:rsidR="00AD250F" w:rsidRDefault="00AD25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D79A" w14:textId="11B8A649" w:rsidR="006F6C8F" w:rsidRPr="006F6C8F" w:rsidRDefault="006F6C8F" w:rsidP="006F6C8F">
    <w:pPr>
      <w:pStyle w:val="a6"/>
      <w:jc w:val="right"/>
      <w:rPr>
        <w:rFonts w:ascii="Times New Roman" w:hAnsi="Times New Roman" w:cs="Times New Roman"/>
        <w:sz w:val="16"/>
        <w:szCs w:val="16"/>
      </w:rPr>
    </w:pPr>
    <w:r w:rsidRPr="006F6C8F">
      <w:rPr>
        <w:rFonts w:ascii="Times New Roman" w:hAnsi="Times New Roman" w:cs="Times New Roman"/>
        <w:sz w:val="16"/>
        <w:szCs w:val="16"/>
      </w:rPr>
      <w:t xml:space="preserve">Проект на </w:t>
    </w:r>
    <w:r w:rsidR="00B7000B">
      <w:rPr>
        <w:rFonts w:ascii="Times New Roman" w:hAnsi="Times New Roman" w:cs="Times New Roman"/>
        <w:sz w:val="16"/>
        <w:szCs w:val="16"/>
      </w:rPr>
      <w:t>10</w:t>
    </w:r>
    <w:r w:rsidRPr="006F6C8F">
      <w:rPr>
        <w:rFonts w:ascii="Times New Roman" w:hAnsi="Times New Roman" w:cs="Times New Roman"/>
        <w:sz w:val="16"/>
        <w:szCs w:val="16"/>
      </w:rPr>
      <w:t>.06.2024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A5B"/>
    <w:multiLevelType w:val="multilevel"/>
    <w:tmpl w:val="DB68D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2A10A0"/>
    <w:multiLevelType w:val="hybridMultilevel"/>
    <w:tmpl w:val="53AEA77C"/>
    <w:lvl w:ilvl="0" w:tplc="E92CC4C6">
      <w:start w:val="10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404D0DF6"/>
    <w:multiLevelType w:val="hybridMultilevel"/>
    <w:tmpl w:val="C5C6F942"/>
    <w:lvl w:ilvl="0" w:tplc="F72CDCB6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5BEA6C17"/>
    <w:multiLevelType w:val="hybridMultilevel"/>
    <w:tmpl w:val="8D44D62C"/>
    <w:lvl w:ilvl="0" w:tplc="905243F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507342">
    <w:abstractNumId w:val="0"/>
  </w:num>
  <w:num w:numId="2" w16cid:durableId="511770836">
    <w:abstractNumId w:val="2"/>
  </w:num>
  <w:num w:numId="3" w16cid:durableId="667711115">
    <w:abstractNumId w:val="1"/>
  </w:num>
  <w:num w:numId="4" w16cid:durableId="37161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D1"/>
    <w:rsid w:val="00013FE3"/>
    <w:rsid w:val="00081E4D"/>
    <w:rsid w:val="00083519"/>
    <w:rsid w:val="001671B7"/>
    <w:rsid w:val="001830D2"/>
    <w:rsid w:val="001B02D6"/>
    <w:rsid w:val="002223A0"/>
    <w:rsid w:val="002534DB"/>
    <w:rsid w:val="00263574"/>
    <w:rsid w:val="00283F99"/>
    <w:rsid w:val="002D0884"/>
    <w:rsid w:val="0030647F"/>
    <w:rsid w:val="003959D9"/>
    <w:rsid w:val="003A115B"/>
    <w:rsid w:val="003A23B0"/>
    <w:rsid w:val="003B36C6"/>
    <w:rsid w:val="003E0FB5"/>
    <w:rsid w:val="003F1657"/>
    <w:rsid w:val="00403358"/>
    <w:rsid w:val="00417BDE"/>
    <w:rsid w:val="0049594D"/>
    <w:rsid w:val="004A0626"/>
    <w:rsid w:val="004A1761"/>
    <w:rsid w:val="0053578A"/>
    <w:rsid w:val="00540C9A"/>
    <w:rsid w:val="00553B83"/>
    <w:rsid w:val="00573200"/>
    <w:rsid w:val="006106E6"/>
    <w:rsid w:val="00621541"/>
    <w:rsid w:val="00656D7F"/>
    <w:rsid w:val="00695473"/>
    <w:rsid w:val="006B38F6"/>
    <w:rsid w:val="006C022A"/>
    <w:rsid w:val="006C7167"/>
    <w:rsid w:val="006F6C8F"/>
    <w:rsid w:val="006F7552"/>
    <w:rsid w:val="0070062B"/>
    <w:rsid w:val="007239E1"/>
    <w:rsid w:val="007328A6"/>
    <w:rsid w:val="00783476"/>
    <w:rsid w:val="007C0745"/>
    <w:rsid w:val="007C7B43"/>
    <w:rsid w:val="007C7C9E"/>
    <w:rsid w:val="007F1014"/>
    <w:rsid w:val="00862614"/>
    <w:rsid w:val="00886BCD"/>
    <w:rsid w:val="008E38B7"/>
    <w:rsid w:val="008F2DDE"/>
    <w:rsid w:val="008F558F"/>
    <w:rsid w:val="009601FF"/>
    <w:rsid w:val="009626E0"/>
    <w:rsid w:val="009749AB"/>
    <w:rsid w:val="009A2744"/>
    <w:rsid w:val="00A144A6"/>
    <w:rsid w:val="00A77232"/>
    <w:rsid w:val="00A95B3E"/>
    <w:rsid w:val="00AD250F"/>
    <w:rsid w:val="00AE2649"/>
    <w:rsid w:val="00AF0AEE"/>
    <w:rsid w:val="00B17C0E"/>
    <w:rsid w:val="00B7000B"/>
    <w:rsid w:val="00BC6283"/>
    <w:rsid w:val="00BF00E8"/>
    <w:rsid w:val="00C24A76"/>
    <w:rsid w:val="00C5301F"/>
    <w:rsid w:val="00CB3EAC"/>
    <w:rsid w:val="00CD26A9"/>
    <w:rsid w:val="00D13BE6"/>
    <w:rsid w:val="00D30DD1"/>
    <w:rsid w:val="00D343A2"/>
    <w:rsid w:val="00D42A43"/>
    <w:rsid w:val="00D56690"/>
    <w:rsid w:val="00D60C81"/>
    <w:rsid w:val="00D65879"/>
    <w:rsid w:val="00D9119C"/>
    <w:rsid w:val="00DB4BBF"/>
    <w:rsid w:val="00DD29D8"/>
    <w:rsid w:val="00DD33FE"/>
    <w:rsid w:val="00DE49BA"/>
    <w:rsid w:val="00E01745"/>
    <w:rsid w:val="00E05A72"/>
    <w:rsid w:val="00E25B84"/>
    <w:rsid w:val="00E33E29"/>
    <w:rsid w:val="00E767EA"/>
    <w:rsid w:val="00E84035"/>
    <w:rsid w:val="00E86950"/>
    <w:rsid w:val="00EB0320"/>
    <w:rsid w:val="00EF0DA7"/>
    <w:rsid w:val="00F715F9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B83"/>
  <w15:chartTrackingRefBased/>
  <w15:docId w15:val="{9C1273E7-396B-46A0-9254-48FED72D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D1"/>
    <w:pPr>
      <w:spacing w:after="0" w:line="240" w:lineRule="auto"/>
      <w:ind w:firstLine="709"/>
      <w:jc w:val="both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D0884"/>
    <w:rPr>
      <w:rFonts w:eastAsia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D0884"/>
    <w:rPr>
      <w:rFonts w:eastAsia="Times New Roman" w:cs="Times New Roman"/>
      <w:spacing w:val="10"/>
      <w:sz w:val="22"/>
      <w:shd w:val="clear" w:color="auto" w:fill="FFFFFF"/>
    </w:rPr>
  </w:style>
  <w:style w:type="paragraph" w:customStyle="1" w:styleId="2">
    <w:name w:val="Основной текст2"/>
    <w:basedOn w:val="a"/>
    <w:link w:val="a3"/>
    <w:rsid w:val="002D0884"/>
    <w:pPr>
      <w:widowControl w:val="0"/>
      <w:shd w:val="clear" w:color="auto" w:fill="FFFFFF"/>
      <w:spacing w:before="420" w:line="442" w:lineRule="exact"/>
      <w:ind w:firstLine="0"/>
    </w:pPr>
    <w:rPr>
      <w:rFonts w:ascii="Times New Roman" w:eastAsia="Times New Roman" w:hAnsi="Times New Roman" w:cs="Times New Roman"/>
      <w:sz w:val="28"/>
    </w:rPr>
  </w:style>
  <w:style w:type="paragraph" w:customStyle="1" w:styleId="50">
    <w:name w:val="Основной текст (5)"/>
    <w:basedOn w:val="a"/>
    <w:link w:val="5"/>
    <w:rsid w:val="002D0884"/>
    <w:pPr>
      <w:widowControl w:val="0"/>
      <w:shd w:val="clear" w:color="auto" w:fill="FFFFFF"/>
      <w:spacing w:line="389" w:lineRule="exact"/>
      <w:ind w:firstLine="700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403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5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250F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AD25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250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Обливин Ю.В.</cp:lastModifiedBy>
  <cp:revision>11</cp:revision>
  <cp:lastPrinted>2022-05-12T11:35:00Z</cp:lastPrinted>
  <dcterms:created xsi:type="dcterms:W3CDTF">2023-05-12T13:07:00Z</dcterms:created>
  <dcterms:modified xsi:type="dcterms:W3CDTF">2024-06-10T07:57:00Z</dcterms:modified>
</cp:coreProperties>
</file>